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26225" w14:textId="29C61EBA" w:rsidR="00DF746F" w:rsidRDefault="00290E81" w:rsidP="00D2438D">
      <w:pPr>
        <w:jc w:val="center"/>
      </w:pPr>
      <w:r>
        <w:rPr>
          <w:b/>
          <w:bCs/>
          <w:u w:val="single"/>
        </w:rPr>
        <w:t>Internal Parking Mechanism Version 2</w:t>
      </w:r>
    </w:p>
    <w:p w14:paraId="0A921944" w14:textId="77777777" w:rsidR="00D2438D" w:rsidRPr="009F5FF1" w:rsidRDefault="00D2438D" w:rsidP="00D12AE3"/>
    <w:sdt>
      <w:sdtPr>
        <w:rPr>
          <w:rFonts w:eastAsiaTheme="minorHAnsi"/>
          <w:b w:val="0"/>
          <w:kern w:val="2"/>
          <w:sz w:val="24"/>
          <w:szCs w:val="24"/>
          <w14:ligatures w14:val="standardContextual"/>
        </w:rPr>
        <w:id w:val="-942601280"/>
        <w:docPartObj>
          <w:docPartGallery w:val="Table of Contents"/>
          <w:docPartUnique/>
        </w:docPartObj>
      </w:sdtPr>
      <w:sdtEndPr>
        <w:rPr>
          <w:bCs/>
          <w:noProof/>
        </w:rPr>
      </w:sdtEndPr>
      <w:sdtContent>
        <w:p w14:paraId="6C6A9375" w14:textId="06A8A545" w:rsidR="00D12AE3" w:rsidRDefault="00D12AE3">
          <w:pPr>
            <w:pStyle w:val="TOCHeading"/>
          </w:pPr>
          <w:r>
            <w:t>Contents</w:t>
          </w:r>
        </w:p>
        <w:p w14:paraId="2E5E8272" w14:textId="3BB903CE" w:rsidR="008F3F3E" w:rsidRDefault="00D12AE3">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90694492" w:history="1">
            <w:r w:rsidR="008F3F3E" w:rsidRPr="00CA5277">
              <w:rPr>
                <w:rStyle w:val="Hyperlink"/>
                <w:noProof/>
              </w:rPr>
              <w:t>Overview</w:t>
            </w:r>
            <w:r w:rsidR="008F3F3E">
              <w:rPr>
                <w:noProof/>
                <w:webHidden/>
              </w:rPr>
              <w:tab/>
            </w:r>
            <w:r w:rsidR="008F3F3E">
              <w:rPr>
                <w:noProof/>
                <w:webHidden/>
              </w:rPr>
              <w:fldChar w:fldCharType="begin"/>
            </w:r>
            <w:r w:rsidR="008F3F3E">
              <w:rPr>
                <w:noProof/>
                <w:webHidden/>
              </w:rPr>
              <w:instrText xml:space="preserve"> PAGEREF _Toc190694492 \h </w:instrText>
            </w:r>
            <w:r w:rsidR="008F3F3E">
              <w:rPr>
                <w:noProof/>
                <w:webHidden/>
              </w:rPr>
            </w:r>
            <w:r w:rsidR="008F3F3E">
              <w:rPr>
                <w:noProof/>
                <w:webHidden/>
              </w:rPr>
              <w:fldChar w:fldCharType="separate"/>
            </w:r>
            <w:r w:rsidR="00106358">
              <w:rPr>
                <w:noProof/>
                <w:webHidden/>
              </w:rPr>
              <w:t>2</w:t>
            </w:r>
            <w:r w:rsidR="008F3F3E">
              <w:rPr>
                <w:noProof/>
                <w:webHidden/>
              </w:rPr>
              <w:fldChar w:fldCharType="end"/>
            </w:r>
          </w:hyperlink>
        </w:p>
        <w:p w14:paraId="7ABF1BD6" w14:textId="7BD88379" w:rsidR="008F3F3E" w:rsidRDefault="008F3F3E">
          <w:pPr>
            <w:pStyle w:val="TOC1"/>
            <w:tabs>
              <w:tab w:val="right" w:leader="dot" w:pos="9350"/>
            </w:tabs>
            <w:rPr>
              <w:rFonts w:asciiTheme="minorHAnsi" w:eastAsiaTheme="minorEastAsia" w:hAnsiTheme="minorHAnsi" w:cstheme="minorBidi"/>
              <w:noProof/>
            </w:rPr>
          </w:pPr>
          <w:hyperlink w:anchor="_Toc190694493" w:history="1">
            <w:r w:rsidRPr="00CA5277">
              <w:rPr>
                <w:rStyle w:val="Hyperlink"/>
                <w:noProof/>
              </w:rPr>
              <w:t>Setup</w:t>
            </w:r>
            <w:r>
              <w:rPr>
                <w:noProof/>
                <w:webHidden/>
              </w:rPr>
              <w:tab/>
            </w:r>
            <w:r>
              <w:rPr>
                <w:noProof/>
                <w:webHidden/>
              </w:rPr>
              <w:fldChar w:fldCharType="begin"/>
            </w:r>
            <w:r>
              <w:rPr>
                <w:noProof/>
                <w:webHidden/>
              </w:rPr>
              <w:instrText xml:space="preserve"> PAGEREF _Toc190694493 \h </w:instrText>
            </w:r>
            <w:r>
              <w:rPr>
                <w:noProof/>
                <w:webHidden/>
              </w:rPr>
            </w:r>
            <w:r>
              <w:rPr>
                <w:noProof/>
                <w:webHidden/>
              </w:rPr>
              <w:fldChar w:fldCharType="separate"/>
            </w:r>
            <w:r w:rsidR="00106358">
              <w:rPr>
                <w:noProof/>
                <w:webHidden/>
              </w:rPr>
              <w:t>3</w:t>
            </w:r>
            <w:r>
              <w:rPr>
                <w:noProof/>
                <w:webHidden/>
              </w:rPr>
              <w:fldChar w:fldCharType="end"/>
            </w:r>
          </w:hyperlink>
        </w:p>
        <w:p w14:paraId="109BEB70" w14:textId="64278E0A" w:rsidR="008F3F3E" w:rsidRDefault="008F3F3E">
          <w:pPr>
            <w:pStyle w:val="TOC1"/>
            <w:tabs>
              <w:tab w:val="right" w:leader="dot" w:pos="9350"/>
            </w:tabs>
            <w:rPr>
              <w:rFonts w:asciiTheme="minorHAnsi" w:eastAsiaTheme="minorEastAsia" w:hAnsiTheme="minorHAnsi" w:cstheme="minorBidi"/>
              <w:noProof/>
            </w:rPr>
          </w:pPr>
          <w:hyperlink w:anchor="_Toc190694494" w:history="1">
            <w:r w:rsidRPr="00CA5277">
              <w:rPr>
                <w:rStyle w:val="Hyperlink"/>
                <w:noProof/>
              </w:rPr>
              <w:t>Electrical Specifications</w:t>
            </w:r>
            <w:r>
              <w:rPr>
                <w:noProof/>
                <w:webHidden/>
              </w:rPr>
              <w:tab/>
            </w:r>
            <w:r>
              <w:rPr>
                <w:noProof/>
                <w:webHidden/>
              </w:rPr>
              <w:fldChar w:fldCharType="begin"/>
            </w:r>
            <w:r>
              <w:rPr>
                <w:noProof/>
                <w:webHidden/>
              </w:rPr>
              <w:instrText xml:space="preserve"> PAGEREF _Toc190694494 \h </w:instrText>
            </w:r>
            <w:r>
              <w:rPr>
                <w:noProof/>
                <w:webHidden/>
              </w:rPr>
            </w:r>
            <w:r>
              <w:rPr>
                <w:noProof/>
                <w:webHidden/>
              </w:rPr>
              <w:fldChar w:fldCharType="separate"/>
            </w:r>
            <w:r w:rsidR="00106358">
              <w:rPr>
                <w:noProof/>
                <w:webHidden/>
              </w:rPr>
              <w:t>4</w:t>
            </w:r>
            <w:r>
              <w:rPr>
                <w:noProof/>
                <w:webHidden/>
              </w:rPr>
              <w:fldChar w:fldCharType="end"/>
            </w:r>
          </w:hyperlink>
        </w:p>
        <w:p w14:paraId="48A3E38E" w14:textId="5DB6F55B" w:rsidR="008F3F3E" w:rsidRDefault="008F3F3E">
          <w:pPr>
            <w:pStyle w:val="TOC1"/>
            <w:tabs>
              <w:tab w:val="right" w:leader="dot" w:pos="9350"/>
            </w:tabs>
            <w:rPr>
              <w:rFonts w:asciiTheme="minorHAnsi" w:eastAsiaTheme="minorEastAsia" w:hAnsiTheme="minorHAnsi" w:cstheme="minorBidi"/>
              <w:noProof/>
            </w:rPr>
          </w:pPr>
          <w:hyperlink w:anchor="_Toc190694495" w:history="1">
            <w:r w:rsidRPr="00CA5277">
              <w:rPr>
                <w:rStyle w:val="Hyperlink"/>
                <w:noProof/>
              </w:rPr>
              <w:t>Cable Specifications</w:t>
            </w:r>
            <w:r>
              <w:rPr>
                <w:noProof/>
                <w:webHidden/>
              </w:rPr>
              <w:tab/>
            </w:r>
            <w:r>
              <w:rPr>
                <w:noProof/>
                <w:webHidden/>
              </w:rPr>
              <w:fldChar w:fldCharType="begin"/>
            </w:r>
            <w:r>
              <w:rPr>
                <w:noProof/>
                <w:webHidden/>
              </w:rPr>
              <w:instrText xml:space="preserve"> PAGEREF _Toc190694495 \h </w:instrText>
            </w:r>
            <w:r>
              <w:rPr>
                <w:noProof/>
                <w:webHidden/>
              </w:rPr>
            </w:r>
            <w:r>
              <w:rPr>
                <w:noProof/>
                <w:webHidden/>
              </w:rPr>
              <w:fldChar w:fldCharType="separate"/>
            </w:r>
            <w:r w:rsidR="00106358">
              <w:rPr>
                <w:noProof/>
                <w:webHidden/>
              </w:rPr>
              <w:t>4</w:t>
            </w:r>
            <w:r>
              <w:rPr>
                <w:noProof/>
                <w:webHidden/>
              </w:rPr>
              <w:fldChar w:fldCharType="end"/>
            </w:r>
          </w:hyperlink>
        </w:p>
        <w:p w14:paraId="525D9D72" w14:textId="5516CE37" w:rsidR="008F3F3E" w:rsidRDefault="008F3F3E">
          <w:pPr>
            <w:pStyle w:val="TOC1"/>
            <w:tabs>
              <w:tab w:val="right" w:leader="dot" w:pos="9350"/>
            </w:tabs>
            <w:rPr>
              <w:rFonts w:asciiTheme="minorHAnsi" w:eastAsiaTheme="minorEastAsia" w:hAnsiTheme="minorHAnsi" w:cstheme="minorBidi"/>
              <w:noProof/>
            </w:rPr>
          </w:pPr>
          <w:hyperlink w:anchor="_Toc190694496" w:history="1">
            <w:r w:rsidRPr="00CA5277">
              <w:rPr>
                <w:rStyle w:val="Hyperlink"/>
                <w:noProof/>
              </w:rPr>
              <w:t>Package Contents</w:t>
            </w:r>
            <w:r>
              <w:rPr>
                <w:noProof/>
                <w:webHidden/>
              </w:rPr>
              <w:tab/>
            </w:r>
            <w:r>
              <w:rPr>
                <w:noProof/>
                <w:webHidden/>
              </w:rPr>
              <w:fldChar w:fldCharType="begin"/>
            </w:r>
            <w:r>
              <w:rPr>
                <w:noProof/>
                <w:webHidden/>
              </w:rPr>
              <w:instrText xml:space="preserve"> PAGEREF _Toc190694496 \h </w:instrText>
            </w:r>
            <w:r>
              <w:rPr>
                <w:noProof/>
                <w:webHidden/>
              </w:rPr>
            </w:r>
            <w:r>
              <w:rPr>
                <w:noProof/>
                <w:webHidden/>
              </w:rPr>
              <w:fldChar w:fldCharType="separate"/>
            </w:r>
            <w:r w:rsidR="00106358">
              <w:rPr>
                <w:noProof/>
                <w:webHidden/>
              </w:rPr>
              <w:t>5</w:t>
            </w:r>
            <w:r>
              <w:rPr>
                <w:noProof/>
                <w:webHidden/>
              </w:rPr>
              <w:fldChar w:fldCharType="end"/>
            </w:r>
          </w:hyperlink>
        </w:p>
        <w:p w14:paraId="6C6DF69A" w14:textId="6E061760" w:rsidR="008F3F3E" w:rsidRDefault="008F3F3E">
          <w:pPr>
            <w:pStyle w:val="TOC1"/>
            <w:tabs>
              <w:tab w:val="right" w:leader="dot" w:pos="9350"/>
            </w:tabs>
            <w:rPr>
              <w:rFonts w:asciiTheme="minorHAnsi" w:eastAsiaTheme="minorEastAsia" w:hAnsiTheme="minorHAnsi" w:cstheme="minorBidi"/>
              <w:noProof/>
            </w:rPr>
          </w:pPr>
          <w:hyperlink w:anchor="_Toc190694497" w:history="1">
            <w:r w:rsidRPr="00CA5277">
              <w:rPr>
                <w:rStyle w:val="Hyperlink"/>
                <w:noProof/>
              </w:rPr>
              <w:t>Dimensions</w:t>
            </w:r>
            <w:r>
              <w:rPr>
                <w:noProof/>
                <w:webHidden/>
              </w:rPr>
              <w:tab/>
            </w:r>
            <w:r>
              <w:rPr>
                <w:noProof/>
                <w:webHidden/>
              </w:rPr>
              <w:fldChar w:fldCharType="begin"/>
            </w:r>
            <w:r>
              <w:rPr>
                <w:noProof/>
                <w:webHidden/>
              </w:rPr>
              <w:instrText xml:space="preserve"> PAGEREF _Toc190694497 \h </w:instrText>
            </w:r>
            <w:r>
              <w:rPr>
                <w:noProof/>
                <w:webHidden/>
              </w:rPr>
            </w:r>
            <w:r>
              <w:rPr>
                <w:noProof/>
                <w:webHidden/>
              </w:rPr>
              <w:fldChar w:fldCharType="separate"/>
            </w:r>
            <w:r w:rsidR="00106358">
              <w:rPr>
                <w:noProof/>
                <w:webHidden/>
              </w:rPr>
              <w:t>6</w:t>
            </w:r>
            <w:r>
              <w:rPr>
                <w:noProof/>
                <w:webHidden/>
              </w:rPr>
              <w:fldChar w:fldCharType="end"/>
            </w:r>
          </w:hyperlink>
        </w:p>
        <w:p w14:paraId="519A6A21" w14:textId="0E3E8530" w:rsidR="008F3F3E" w:rsidRDefault="008F3F3E">
          <w:pPr>
            <w:pStyle w:val="TOC1"/>
            <w:tabs>
              <w:tab w:val="right" w:leader="dot" w:pos="9350"/>
            </w:tabs>
            <w:rPr>
              <w:rFonts w:asciiTheme="minorHAnsi" w:eastAsiaTheme="minorEastAsia" w:hAnsiTheme="minorHAnsi" w:cstheme="minorBidi"/>
              <w:noProof/>
            </w:rPr>
          </w:pPr>
          <w:hyperlink w:anchor="_Toc190694498" w:history="1">
            <w:r w:rsidRPr="00CA5277">
              <w:rPr>
                <w:rStyle w:val="Hyperlink"/>
                <w:noProof/>
              </w:rPr>
              <w:t>Contact Information</w:t>
            </w:r>
            <w:r>
              <w:rPr>
                <w:noProof/>
                <w:webHidden/>
              </w:rPr>
              <w:tab/>
            </w:r>
            <w:r>
              <w:rPr>
                <w:noProof/>
                <w:webHidden/>
              </w:rPr>
              <w:fldChar w:fldCharType="begin"/>
            </w:r>
            <w:r>
              <w:rPr>
                <w:noProof/>
                <w:webHidden/>
              </w:rPr>
              <w:instrText xml:space="preserve"> PAGEREF _Toc190694498 \h </w:instrText>
            </w:r>
            <w:r>
              <w:rPr>
                <w:noProof/>
                <w:webHidden/>
              </w:rPr>
            </w:r>
            <w:r>
              <w:rPr>
                <w:noProof/>
                <w:webHidden/>
              </w:rPr>
              <w:fldChar w:fldCharType="separate"/>
            </w:r>
            <w:r w:rsidR="00106358">
              <w:rPr>
                <w:noProof/>
                <w:webHidden/>
              </w:rPr>
              <w:t>7</w:t>
            </w:r>
            <w:r>
              <w:rPr>
                <w:noProof/>
                <w:webHidden/>
              </w:rPr>
              <w:fldChar w:fldCharType="end"/>
            </w:r>
          </w:hyperlink>
        </w:p>
        <w:p w14:paraId="4FA7E6DD" w14:textId="2BE65B51" w:rsidR="00D12AE3" w:rsidRDefault="00D12AE3">
          <w:r>
            <w:rPr>
              <w:b/>
              <w:bCs/>
              <w:noProof/>
            </w:rPr>
            <w:fldChar w:fldCharType="end"/>
          </w:r>
        </w:p>
      </w:sdtContent>
    </w:sdt>
    <w:p w14:paraId="47625844" w14:textId="77777777" w:rsidR="00D12AE3" w:rsidRDefault="00D12AE3">
      <w:pPr>
        <w:rPr>
          <w:b/>
          <w:bCs/>
        </w:rPr>
      </w:pPr>
      <w:r>
        <w:rPr>
          <w:b/>
          <w:bCs/>
        </w:rPr>
        <w:br w:type="page"/>
      </w:r>
    </w:p>
    <w:p w14:paraId="73283E44" w14:textId="3D24C9E6" w:rsidR="005E1EFF" w:rsidRPr="005E1EFF" w:rsidRDefault="00DF746F" w:rsidP="00D53174">
      <w:bookmarkStart w:id="0" w:name="_Toc190694492"/>
      <w:r w:rsidRPr="0099330D">
        <w:rPr>
          <w:rStyle w:val="Heading1Char"/>
          <w:u w:val="single"/>
        </w:rPr>
        <w:lastRenderedPageBreak/>
        <w:t>Overview</w:t>
      </w:r>
      <w:bookmarkEnd w:id="0"/>
      <w:r w:rsidRPr="009F5FF1">
        <w:t>:</w:t>
      </w:r>
    </w:p>
    <w:p w14:paraId="7925FBEC" w14:textId="1991A8A4" w:rsidR="00D17463" w:rsidRDefault="00D17463" w:rsidP="00BB476B">
      <w:pPr>
        <w:rPr>
          <w:rFonts w:eastAsia="Arial" w:cs="Times New Roman"/>
        </w:rPr>
      </w:pPr>
      <w:r>
        <w:rPr>
          <w:rFonts w:eastAsia="Arial" w:cs="Times New Roman"/>
        </w:rPr>
        <w:t>IPM (Internal Parking Mechanism)</w:t>
      </w:r>
      <w:r w:rsidR="00BD1201">
        <w:rPr>
          <w:rFonts w:eastAsia="Arial" w:cs="Times New Roman"/>
        </w:rPr>
        <w:t xml:space="preserve"> is a PWM </w:t>
      </w:r>
      <w:r>
        <w:rPr>
          <w:rFonts w:eastAsia="Arial" w:cs="Times New Roman"/>
        </w:rPr>
        <w:t xml:space="preserve">test module designed to actuate the rotary solenoid to </w:t>
      </w:r>
      <w:r w:rsidR="00BD1201">
        <w:rPr>
          <w:rFonts w:eastAsia="Arial" w:cs="Times New Roman"/>
        </w:rPr>
        <w:t xml:space="preserve">select the </w:t>
      </w:r>
      <w:r>
        <w:rPr>
          <w:rFonts w:eastAsia="Arial" w:cs="Times New Roman"/>
        </w:rPr>
        <w:t>transmission</w:t>
      </w:r>
      <w:r w:rsidR="00BD1201">
        <w:rPr>
          <w:rFonts w:eastAsia="Arial" w:cs="Times New Roman"/>
        </w:rPr>
        <w:t xml:space="preserve"> </w:t>
      </w:r>
      <w:r>
        <w:rPr>
          <w:rFonts w:eastAsia="Arial" w:cs="Times New Roman"/>
        </w:rPr>
        <w:t>into different modes for testing. The IPM module reads the position of the rotor and the position of two linear sensors. The position will be shown on the LCD display but can also be read on four (4) BNC outputs (two linear, one digital, and one rotary). There are three states:</w:t>
      </w:r>
    </w:p>
    <w:p w14:paraId="438CD9CC" w14:textId="77777777" w:rsidR="00D17463" w:rsidRDefault="00D17463" w:rsidP="00D17463">
      <w:pPr>
        <w:pStyle w:val="ListParagraph"/>
        <w:numPr>
          <w:ilvl w:val="0"/>
          <w:numId w:val="6"/>
        </w:numPr>
        <w:rPr>
          <w:rFonts w:eastAsia="Arial" w:cs="Times New Roman"/>
        </w:rPr>
      </w:pPr>
      <w:r w:rsidRPr="00D17463">
        <w:rPr>
          <w:rFonts w:eastAsia="Arial" w:cs="Times New Roman"/>
        </w:rPr>
        <w:t>Park</w:t>
      </w:r>
    </w:p>
    <w:p w14:paraId="59449CD8" w14:textId="77777777" w:rsidR="00D17463" w:rsidRDefault="00D17463" w:rsidP="00D17463">
      <w:pPr>
        <w:pStyle w:val="ListParagraph"/>
        <w:numPr>
          <w:ilvl w:val="0"/>
          <w:numId w:val="6"/>
        </w:numPr>
        <w:rPr>
          <w:rFonts w:eastAsia="Arial" w:cs="Times New Roman"/>
        </w:rPr>
      </w:pPr>
      <w:r>
        <w:rPr>
          <w:rFonts w:eastAsia="Arial" w:cs="Times New Roman"/>
        </w:rPr>
        <w:t>Not Park</w:t>
      </w:r>
    </w:p>
    <w:p w14:paraId="5135783E" w14:textId="77777777" w:rsidR="00D17463" w:rsidRDefault="00D17463" w:rsidP="00D17463">
      <w:pPr>
        <w:pStyle w:val="ListParagraph"/>
        <w:numPr>
          <w:ilvl w:val="0"/>
          <w:numId w:val="6"/>
        </w:numPr>
        <w:rPr>
          <w:rFonts w:eastAsia="Arial" w:cs="Times New Roman"/>
        </w:rPr>
      </w:pPr>
      <w:r>
        <w:rPr>
          <w:rFonts w:eastAsia="Arial" w:cs="Times New Roman"/>
        </w:rPr>
        <w:t>Stay Out of Park</w:t>
      </w:r>
    </w:p>
    <w:p w14:paraId="2CA3F7EA" w14:textId="77777777" w:rsidR="007062FA" w:rsidRDefault="00D17463" w:rsidP="00D17463">
      <w:pPr>
        <w:rPr>
          <w:rFonts w:eastAsia="Arial" w:cs="Times New Roman"/>
        </w:rPr>
      </w:pPr>
      <w:r>
        <w:rPr>
          <w:rFonts w:eastAsia="Arial" w:cs="Times New Roman"/>
        </w:rPr>
        <w:t>Switching to these states can be achieved by pressing any of the three buttons located on the top of the IPM module.</w:t>
      </w:r>
    </w:p>
    <w:p w14:paraId="775E760F" w14:textId="77777777" w:rsidR="007062FA" w:rsidRDefault="007062FA" w:rsidP="00D17463">
      <w:pPr>
        <w:rPr>
          <w:rFonts w:eastAsia="Arial" w:cs="Times New Roman"/>
        </w:rPr>
      </w:pPr>
    </w:p>
    <w:p w14:paraId="102494CD" w14:textId="093E4F0D" w:rsidR="007062FA" w:rsidRDefault="007062FA" w:rsidP="00D17463">
      <w:pPr>
        <w:rPr>
          <w:rFonts w:eastAsia="Arial" w:cs="Times New Roman"/>
        </w:rPr>
      </w:pPr>
      <w:r>
        <w:rPr>
          <w:rFonts w:eastAsia="Arial" w:cs="Times New Roman"/>
        </w:rPr>
        <w:t xml:space="preserve">The </w:t>
      </w:r>
      <w:r w:rsidR="0028071E">
        <w:rPr>
          <w:rFonts w:eastAsia="Arial" w:cs="Times New Roman"/>
        </w:rPr>
        <w:t>limits for the rotor and linear sensor positions for each parking state are:</w:t>
      </w:r>
    </w:p>
    <w:tbl>
      <w:tblPr>
        <w:tblStyle w:val="TableGrid"/>
        <w:tblW w:w="0" w:type="auto"/>
        <w:tblLook w:val="04A0" w:firstRow="1" w:lastRow="0" w:firstColumn="1" w:lastColumn="0" w:noHBand="0" w:noVBand="1"/>
      </w:tblPr>
      <w:tblGrid>
        <w:gridCol w:w="2337"/>
        <w:gridCol w:w="2337"/>
        <w:gridCol w:w="2338"/>
        <w:gridCol w:w="2338"/>
      </w:tblGrid>
      <w:tr w:rsidR="007062FA" w14:paraId="4BAE5F31" w14:textId="77777777" w:rsidTr="008838E9">
        <w:tc>
          <w:tcPr>
            <w:tcW w:w="9350" w:type="dxa"/>
            <w:gridSpan w:val="4"/>
          </w:tcPr>
          <w:p w14:paraId="5151D6E8" w14:textId="25047F4D" w:rsidR="007062FA" w:rsidRDefault="007062FA" w:rsidP="007062FA">
            <w:pPr>
              <w:jc w:val="center"/>
              <w:rPr>
                <w:rFonts w:eastAsia="Arial" w:cs="Times New Roman"/>
              </w:rPr>
            </w:pPr>
            <w:r>
              <w:rPr>
                <w:rFonts w:eastAsia="Arial" w:cs="Times New Roman"/>
              </w:rPr>
              <w:t>Internal Parking Mechanism Version 2 Sensor Limits</w:t>
            </w:r>
          </w:p>
        </w:tc>
      </w:tr>
      <w:tr w:rsidR="007062FA" w14:paraId="6C4A1EF1" w14:textId="77777777" w:rsidTr="007062FA">
        <w:tc>
          <w:tcPr>
            <w:tcW w:w="2337" w:type="dxa"/>
          </w:tcPr>
          <w:p w14:paraId="6C786561" w14:textId="7E76037B" w:rsidR="007062FA" w:rsidRPr="009B00AC" w:rsidRDefault="007062FA" w:rsidP="00D17463">
            <w:pPr>
              <w:rPr>
                <w:rFonts w:eastAsia="Arial" w:cs="Times New Roman"/>
                <w:b/>
                <w:bCs/>
              </w:rPr>
            </w:pPr>
            <w:r w:rsidRPr="009B00AC">
              <w:rPr>
                <w:rFonts w:eastAsia="Arial" w:cs="Times New Roman"/>
                <w:b/>
                <w:bCs/>
              </w:rPr>
              <w:t>Position</w:t>
            </w:r>
          </w:p>
        </w:tc>
        <w:tc>
          <w:tcPr>
            <w:tcW w:w="2337" w:type="dxa"/>
          </w:tcPr>
          <w:p w14:paraId="61D6198C" w14:textId="0577DB63" w:rsidR="007062FA" w:rsidRPr="009B00AC" w:rsidRDefault="007062FA" w:rsidP="0028071E">
            <w:pPr>
              <w:jc w:val="center"/>
              <w:rPr>
                <w:rFonts w:eastAsia="Arial" w:cs="Times New Roman"/>
                <w:b/>
                <w:bCs/>
              </w:rPr>
            </w:pPr>
            <w:r w:rsidRPr="009B00AC">
              <w:rPr>
                <w:rFonts w:eastAsia="Arial" w:cs="Times New Roman"/>
                <w:b/>
                <w:bCs/>
              </w:rPr>
              <w:t>Linear Sensor 1 Range (%duty)</w:t>
            </w:r>
          </w:p>
        </w:tc>
        <w:tc>
          <w:tcPr>
            <w:tcW w:w="2338" w:type="dxa"/>
          </w:tcPr>
          <w:p w14:paraId="6D9EEB7F" w14:textId="2EF7FDA5" w:rsidR="007062FA" w:rsidRPr="009B00AC" w:rsidRDefault="007062FA" w:rsidP="0028071E">
            <w:pPr>
              <w:jc w:val="center"/>
              <w:rPr>
                <w:rFonts w:eastAsia="Arial" w:cs="Times New Roman"/>
                <w:b/>
                <w:bCs/>
              </w:rPr>
            </w:pPr>
            <w:r w:rsidRPr="009B00AC">
              <w:rPr>
                <w:rFonts w:eastAsia="Arial" w:cs="Times New Roman"/>
                <w:b/>
                <w:bCs/>
              </w:rPr>
              <w:t>Linear Sensor 2 Range (%duty)</w:t>
            </w:r>
          </w:p>
        </w:tc>
        <w:tc>
          <w:tcPr>
            <w:tcW w:w="2338" w:type="dxa"/>
          </w:tcPr>
          <w:p w14:paraId="04BD4699" w14:textId="1B87FDD5" w:rsidR="007062FA" w:rsidRPr="009B00AC" w:rsidRDefault="007062FA" w:rsidP="0028071E">
            <w:pPr>
              <w:jc w:val="center"/>
              <w:rPr>
                <w:rFonts w:eastAsia="Arial" w:cs="Times New Roman"/>
                <w:b/>
                <w:bCs/>
              </w:rPr>
            </w:pPr>
            <w:r w:rsidRPr="009B00AC">
              <w:rPr>
                <w:rFonts w:eastAsia="Arial" w:cs="Times New Roman"/>
                <w:b/>
                <w:bCs/>
              </w:rPr>
              <w:t>Rotary Range (%duty)</w:t>
            </w:r>
          </w:p>
        </w:tc>
      </w:tr>
      <w:tr w:rsidR="007062FA" w14:paraId="75BB5C5A" w14:textId="77777777" w:rsidTr="007062FA">
        <w:tc>
          <w:tcPr>
            <w:tcW w:w="2337" w:type="dxa"/>
          </w:tcPr>
          <w:p w14:paraId="7291E8B4" w14:textId="49135A8C" w:rsidR="007062FA" w:rsidRDefault="007062FA" w:rsidP="00D17463">
            <w:pPr>
              <w:rPr>
                <w:rFonts w:eastAsia="Arial" w:cs="Times New Roman"/>
              </w:rPr>
            </w:pPr>
            <w:r>
              <w:rPr>
                <w:rFonts w:eastAsia="Arial" w:cs="Times New Roman"/>
              </w:rPr>
              <w:t>Park</w:t>
            </w:r>
          </w:p>
        </w:tc>
        <w:tc>
          <w:tcPr>
            <w:tcW w:w="2337" w:type="dxa"/>
          </w:tcPr>
          <w:p w14:paraId="6299239F" w14:textId="384BA493" w:rsidR="007062FA" w:rsidRDefault="007062FA" w:rsidP="0028071E">
            <w:pPr>
              <w:jc w:val="center"/>
              <w:rPr>
                <w:rFonts w:eastAsia="Arial" w:cs="Times New Roman"/>
              </w:rPr>
            </w:pPr>
            <w:r>
              <w:rPr>
                <w:rFonts w:eastAsia="Arial" w:cs="Times New Roman"/>
              </w:rPr>
              <w:t>4-15</w:t>
            </w:r>
          </w:p>
        </w:tc>
        <w:tc>
          <w:tcPr>
            <w:tcW w:w="2338" w:type="dxa"/>
          </w:tcPr>
          <w:p w14:paraId="27F869B3" w14:textId="550F08C4" w:rsidR="007062FA" w:rsidRDefault="007062FA" w:rsidP="0028071E">
            <w:pPr>
              <w:jc w:val="center"/>
              <w:rPr>
                <w:rFonts w:eastAsia="Arial" w:cs="Times New Roman"/>
              </w:rPr>
            </w:pPr>
            <w:r>
              <w:rPr>
                <w:rFonts w:eastAsia="Arial" w:cs="Times New Roman"/>
              </w:rPr>
              <w:t>85-96</w:t>
            </w:r>
          </w:p>
        </w:tc>
        <w:tc>
          <w:tcPr>
            <w:tcW w:w="2338" w:type="dxa"/>
          </w:tcPr>
          <w:p w14:paraId="7FFBB0D2" w14:textId="0A5C30C9" w:rsidR="007062FA" w:rsidRDefault="007062FA" w:rsidP="0028071E">
            <w:pPr>
              <w:jc w:val="center"/>
              <w:rPr>
                <w:rFonts w:eastAsia="Arial" w:cs="Times New Roman"/>
              </w:rPr>
            </w:pPr>
            <w:r>
              <w:rPr>
                <w:rFonts w:eastAsia="Arial" w:cs="Times New Roman"/>
              </w:rPr>
              <w:t>25.5-29.5</w:t>
            </w:r>
          </w:p>
        </w:tc>
      </w:tr>
      <w:tr w:rsidR="007062FA" w14:paraId="39730A75" w14:textId="77777777" w:rsidTr="007062FA">
        <w:tc>
          <w:tcPr>
            <w:tcW w:w="2337" w:type="dxa"/>
          </w:tcPr>
          <w:p w14:paraId="2FD2D079" w14:textId="645B085C" w:rsidR="007062FA" w:rsidRDefault="007062FA" w:rsidP="00D17463">
            <w:pPr>
              <w:rPr>
                <w:rFonts w:eastAsia="Arial" w:cs="Times New Roman"/>
              </w:rPr>
            </w:pPr>
            <w:r>
              <w:rPr>
                <w:rFonts w:eastAsia="Arial" w:cs="Times New Roman"/>
              </w:rPr>
              <w:t>Not Park</w:t>
            </w:r>
          </w:p>
        </w:tc>
        <w:tc>
          <w:tcPr>
            <w:tcW w:w="2337" w:type="dxa"/>
          </w:tcPr>
          <w:p w14:paraId="45947B76" w14:textId="40D1CACC" w:rsidR="007062FA" w:rsidRDefault="007062FA" w:rsidP="0028071E">
            <w:pPr>
              <w:jc w:val="center"/>
              <w:rPr>
                <w:rFonts w:eastAsia="Arial" w:cs="Times New Roman"/>
              </w:rPr>
            </w:pPr>
            <w:r>
              <w:rPr>
                <w:rFonts w:eastAsia="Arial" w:cs="Times New Roman"/>
              </w:rPr>
              <w:t>74-96</w:t>
            </w:r>
          </w:p>
        </w:tc>
        <w:tc>
          <w:tcPr>
            <w:tcW w:w="2338" w:type="dxa"/>
          </w:tcPr>
          <w:p w14:paraId="6C513EF9" w14:textId="300BB8EC" w:rsidR="007062FA" w:rsidRDefault="007062FA" w:rsidP="0028071E">
            <w:pPr>
              <w:jc w:val="center"/>
              <w:rPr>
                <w:rFonts w:eastAsia="Arial" w:cs="Times New Roman"/>
              </w:rPr>
            </w:pPr>
            <w:r>
              <w:rPr>
                <w:rFonts w:eastAsia="Arial" w:cs="Times New Roman"/>
              </w:rPr>
              <w:t>4-26</w:t>
            </w:r>
          </w:p>
        </w:tc>
        <w:tc>
          <w:tcPr>
            <w:tcW w:w="2338" w:type="dxa"/>
          </w:tcPr>
          <w:p w14:paraId="03E9BFE3" w14:textId="03A9DA2C" w:rsidR="007062FA" w:rsidRDefault="007062FA" w:rsidP="0028071E">
            <w:pPr>
              <w:jc w:val="center"/>
              <w:rPr>
                <w:rFonts w:eastAsia="Arial" w:cs="Times New Roman"/>
              </w:rPr>
            </w:pPr>
            <w:r>
              <w:rPr>
                <w:rFonts w:eastAsia="Arial" w:cs="Times New Roman"/>
              </w:rPr>
              <w:t>25.5-29.5</w:t>
            </w:r>
          </w:p>
        </w:tc>
      </w:tr>
      <w:tr w:rsidR="007062FA" w14:paraId="5DA162B3" w14:textId="77777777" w:rsidTr="007062FA">
        <w:tc>
          <w:tcPr>
            <w:tcW w:w="2337" w:type="dxa"/>
          </w:tcPr>
          <w:p w14:paraId="0D64FDAD" w14:textId="541A55A4" w:rsidR="007062FA" w:rsidRDefault="007062FA" w:rsidP="00D17463">
            <w:pPr>
              <w:rPr>
                <w:rFonts w:eastAsia="Arial" w:cs="Times New Roman"/>
              </w:rPr>
            </w:pPr>
            <w:r>
              <w:rPr>
                <w:rFonts w:eastAsia="Arial" w:cs="Times New Roman"/>
              </w:rPr>
              <w:t>Stay Out of Park</w:t>
            </w:r>
          </w:p>
        </w:tc>
        <w:tc>
          <w:tcPr>
            <w:tcW w:w="2337" w:type="dxa"/>
          </w:tcPr>
          <w:p w14:paraId="7664A126" w14:textId="0545D7D2" w:rsidR="007062FA" w:rsidRDefault="007062FA" w:rsidP="0028071E">
            <w:pPr>
              <w:jc w:val="center"/>
              <w:rPr>
                <w:rFonts w:eastAsia="Arial" w:cs="Times New Roman"/>
              </w:rPr>
            </w:pPr>
            <w:r>
              <w:rPr>
                <w:rFonts w:eastAsia="Arial" w:cs="Times New Roman"/>
              </w:rPr>
              <w:t>74-96</w:t>
            </w:r>
          </w:p>
        </w:tc>
        <w:tc>
          <w:tcPr>
            <w:tcW w:w="2338" w:type="dxa"/>
          </w:tcPr>
          <w:p w14:paraId="0D871DB4" w14:textId="6634FCA7" w:rsidR="007062FA" w:rsidRDefault="007062FA" w:rsidP="0028071E">
            <w:pPr>
              <w:jc w:val="center"/>
              <w:rPr>
                <w:rFonts w:eastAsia="Arial" w:cs="Times New Roman"/>
              </w:rPr>
            </w:pPr>
            <w:r>
              <w:rPr>
                <w:rFonts w:eastAsia="Arial" w:cs="Times New Roman"/>
              </w:rPr>
              <w:t>4-26</w:t>
            </w:r>
          </w:p>
        </w:tc>
        <w:tc>
          <w:tcPr>
            <w:tcW w:w="2338" w:type="dxa"/>
          </w:tcPr>
          <w:p w14:paraId="138B2F47" w14:textId="79CC7129" w:rsidR="007062FA" w:rsidRDefault="007062FA" w:rsidP="0028071E">
            <w:pPr>
              <w:jc w:val="center"/>
              <w:rPr>
                <w:rFonts w:eastAsia="Arial" w:cs="Times New Roman"/>
              </w:rPr>
            </w:pPr>
            <w:r>
              <w:rPr>
                <w:rFonts w:eastAsia="Arial" w:cs="Times New Roman"/>
              </w:rPr>
              <w:t>74-80</w:t>
            </w:r>
          </w:p>
        </w:tc>
      </w:tr>
    </w:tbl>
    <w:p w14:paraId="2EF0F178" w14:textId="4C130145" w:rsidR="00FB7E25" w:rsidRPr="00D17463" w:rsidRDefault="00FE13B6" w:rsidP="00D17463">
      <w:pPr>
        <w:rPr>
          <w:rFonts w:eastAsia="Arial" w:cs="Times New Roman"/>
        </w:rPr>
      </w:pPr>
      <w:r w:rsidRPr="00D17463">
        <w:rPr>
          <w:rFonts w:eastAsia="Arial" w:cs="Times New Roman"/>
        </w:rPr>
        <w:br w:type="page"/>
      </w:r>
    </w:p>
    <w:p w14:paraId="156DA979" w14:textId="5CB9ADA0" w:rsidR="002E5BD4" w:rsidRDefault="005B11A4" w:rsidP="00BB476B">
      <w:pPr>
        <w:rPr>
          <w:b/>
          <w:bCs/>
        </w:rPr>
      </w:pPr>
      <w:bookmarkStart w:id="1" w:name="_Toc190694493"/>
      <w:r w:rsidRPr="0099330D">
        <w:rPr>
          <w:rStyle w:val="Heading1Char"/>
          <w:u w:val="single"/>
        </w:rPr>
        <w:lastRenderedPageBreak/>
        <w:t>Setup</w:t>
      </w:r>
      <w:bookmarkEnd w:id="1"/>
      <w:r w:rsidR="00FB7E25">
        <w:rPr>
          <w:b/>
          <w:bCs/>
        </w:rPr>
        <w:t>:</w:t>
      </w:r>
    </w:p>
    <w:p w14:paraId="4A79A71D" w14:textId="191C9CA6" w:rsidR="00B92B76" w:rsidRDefault="000C31C2" w:rsidP="006D476B">
      <w:pPr>
        <w:jc w:val="center"/>
        <w:rPr>
          <w:b/>
          <w:bCs/>
        </w:rPr>
      </w:pPr>
      <w:r>
        <w:rPr>
          <w:b/>
          <w:bCs/>
          <w:noProof/>
        </w:rPr>
        <w:drawing>
          <wp:inline distT="0" distB="0" distL="0" distR="0" wp14:anchorId="79B23D4E" wp14:editId="7D8143AF">
            <wp:extent cx="4762500" cy="4029075"/>
            <wp:effectExtent l="0" t="0" r="0" b="0"/>
            <wp:docPr id="766213835" name="Picture 1" descr="A black and red device with button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13835" name="Picture 1" descr="A black and red device with buttons and numb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762500" cy="4029075"/>
                    </a:xfrm>
                    <a:prstGeom prst="rect">
                      <a:avLst/>
                    </a:prstGeom>
                  </pic:spPr>
                </pic:pic>
              </a:graphicData>
            </a:graphic>
          </wp:inline>
        </w:drawing>
      </w:r>
    </w:p>
    <w:p w14:paraId="6A9E9F58" w14:textId="77777777" w:rsidR="00A864DA" w:rsidRDefault="00A864DA" w:rsidP="00A864DA">
      <w:pPr>
        <w:pStyle w:val="ListParagraph"/>
        <w:numPr>
          <w:ilvl w:val="0"/>
          <w:numId w:val="12"/>
        </w:numPr>
      </w:pPr>
      <w:r>
        <w:t>Enable or disable soft park</w:t>
      </w:r>
    </w:p>
    <w:p w14:paraId="5D23C9F9" w14:textId="77777777" w:rsidR="00A864DA" w:rsidRDefault="00A864DA" w:rsidP="00A864DA">
      <w:pPr>
        <w:pStyle w:val="ListParagraph"/>
      </w:pPr>
    </w:p>
    <w:p w14:paraId="37E6CCB8" w14:textId="670099B5" w:rsidR="00A864DA" w:rsidRDefault="00A864DA" w:rsidP="00A864DA">
      <w:pPr>
        <w:pStyle w:val="ListParagraph"/>
        <w:numPr>
          <w:ilvl w:val="0"/>
          <w:numId w:val="12"/>
        </w:numPr>
      </w:pPr>
      <w:r>
        <w:t>Change the PWM</w:t>
      </w:r>
    </w:p>
    <w:p w14:paraId="71B7EC07" w14:textId="77777777" w:rsidR="00A864DA" w:rsidRDefault="00A864DA" w:rsidP="00A864DA">
      <w:pPr>
        <w:pStyle w:val="ListParagraph"/>
      </w:pPr>
    </w:p>
    <w:p w14:paraId="6B3E9999" w14:textId="670A1CDD" w:rsidR="00A864DA" w:rsidRDefault="00A864DA" w:rsidP="00A864DA">
      <w:pPr>
        <w:pStyle w:val="ListParagraph"/>
        <w:numPr>
          <w:ilvl w:val="0"/>
          <w:numId w:val="12"/>
        </w:numPr>
      </w:pPr>
      <w:r w:rsidRPr="00B92B76">
        <w:t xml:space="preserve">Ensure the </w:t>
      </w:r>
      <w:r>
        <w:t xml:space="preserve">IPM module is powered </w:t>
      </w:r>
      <w:r w:rsidRPr="00A864DA">
        <w:rPr>
          <w:u w:val="single"/>
        </w:rPr>
        <w:t>off</w:t>
      </w:r>
    </w:p>
    <w:p w14:paraId="60C11B3B" w14:textId="77777777" w:rsidR="00A864DA" w:rsidRDefault="00A864DA" w:rsidP="00A864DA">
      <w:pPr>
        <w:pStyle w:val="ListParagraph"/>
      </w:pPr>
    </w:p>
    <w:p w14:paraId="12CADA3E" w14:textId="498BE724" w:rsidR="00A864DA" w:rsidRDefault="00A864DA" w:rsidP="00A864DA">
      <w:pPr>
        <w:pStyle w:val="ListParagraph"/>
        <w:numPr>
          <w:ilvl w:val="0"/>
          <w:numId w:val="12"/>
        </w:numPr>
      </w:pPr>
      <w:r>
        <w:t>Connect the power cord to the IPM</w:t>
      </w:r>
    </w:p>
    <w:p w14:paraId="116CB790" w14:textId="77777777" w:rsidR="00A864DA" w:rsidRDefault="00A864DA" w:rsidP="00A864DA">
      <w:pPr>
        <w:pStyle w:val="ListParagraph"/>
      </w:pPr>
    </w:p>
    <w:p w14:paraId="1D2D3C51" w14:textId="1F7B960C" w:rsidR="00A864DA" w:rsidRDefault="00A864DA" w:rsidP="00A864DA">
      <w:pPr>
        <w:pStyle w:val="ListParagraph"/>
        <w:numPr>
          <w:ilvl w:val="0"/>
          <w:numId w:val="12"/>
        </w:numPr>
      </w:pPr>
      <w:r>
        <w:t>Connect the target module</w:t>
      </w:r>
    </w:p>
    <w:p w14:paraId="09C672C2" w14:textId="77777777" w:rsidR="00A864DA" w:rsidRDefault="00A864DA" w:rsidP="00A864DA">
      <w:pPr>
        <w:pStyle w:val="ListParagraph"/>
      </w:pPr>
    </w:p>
    <w:p w14:paraId="25080D52" w14:textId="28FBE213" w:rsidR="00A864DA" w:rsidRDefault="00A864DA" w:rsidP="00A864DA">
      <w:pPr>
        <w:pStyle w:val="ListParagraph"/>
        <w:numPr>
          <w:ilvl w:val="0"/>
          <w:numId w:val="12"/>
        </w:numPr>
      </w:pPr>
      <w:r>
        <w:t>(Optional) Connect an oscilloscope input to the BNC connectors</w:t>
      </w:r>
    </w:p>
    <w:p w14:paraId="7ADA5551" w14:textId="77777777" w:rsidR="00A864DA" w:rsidRDefault="00A864DA" w:rsidP="00A864DA">
      <w:pPr>
        <w:pStyle w:val="ListParagraph"/>
      </w:pPr>
    </w:p>
    <w:p w14:paraId="26EDE92E" w14:textId="1FF0EDB5" w:rsidR="00A864DA" w:rsidRDefault="00A864DA" w:rsidP="003E4161">
      <w:r>
        <w:t xml:space="preserve">When ready, flip the power switch </w:t>
      </w:r>
      <w:r w:rsidR="006F12CD">
        <w:t xml:space="preserve">(3) </w:t>
      </w:r>
      <w:r>
        <w:t>from OFF to ON</w:t>
      </w:r>
    </w:p>
    <w:p w14:paraId="22918C9B" w14:textId="2AB96F41" w:rsidR="00223B13" w:rsidRDefault="00A864DA" w:rsidP="00A864DA">
      <w:pPr>
        <w:pStyle w:val="ListParagraph"/>
      </w:pPr>
      <w:r>
        <w:br w:type="page"/>
      </w:r>
    </w:p>
    <w:p w14:paraId="301BCE8F" w14:textId="77777777" w:rsidR="00223B13" w:rsidRDefault="00223B13" w:rsidP="00223B13">
      <w:bookmarkStart w:id="2" w:name="_Toc190694494"/>
      <w:r w:rsidRPr="00E205BC">
        <w:rPr>
          <w:rStyle w:val="Heading1Char"/>
          <w:u w:val="single"/>
        </w:rPr>
        <w:lastRenderedPageBreak/>
        <w:t>Electrical Specifications</w:t>
      </w:r>
      <w:bookmarkEnd w:id="2"/>
      <w:r>
        <w:t>:</w:t>
      </w:r>
    </w:p>
    <w:tbl>
      <w:tblPr>
        <w:tblStyle w:val="TableGrid"/>
        <w:tblW w:w="0" w:type="auto"/>
        <w:tblLook w:val="04A0" w:firstRow="1" w:lastRow="0" w:firstColumn="1" w:lastColumn="0" w:noHBand="0" w:noVBand="1"/>
      </w:tblPr>
      <w:tblGrid>
        <w:gridCol w:w="3325"/>
        <w:gridCol w:w="3060"/>
        <w:gridCol w:w="2965"/>
      </w:tblGrid>
      <w:tr w:rsidR="00223B13" w14:paraId="5039C6E9" w14:textId="77777777" w:rsidTr="00223B13">
        <w:tc>
          <w:tcPr>
            <w:tcW w:w="3325" w:type="dxa"/>
          </w:tcPr>
          <w:p w14:paraId="490A0CC0" w14:textId="56557A02" w:rsidR="00223B13" w:rsidRPr="00223B13" w:rsidRDefault="00223B13" w:rsidP="00223B13">
            <w:pPr>
              <w:rPr>
                <w:b/>
                <w:bCs/>
              </w:rPr>
            </w:pPr>
            <w:r w:rsidRPr="00223B13">
              <w:rPr>
                <w:b/>
                <w:bCs/>
              </w:rPr>
              <w:t>Signal</w:t>
            </w:r>
          </w:p>
        </w:tc>
        <w:tc>
          <w:tcPr>
            <w:tcW w:w="3060" w:type="dxa"/>
          </w:tcPr>
          <w:p w14:paraId="21980B07" w14:textId="0FF32D31" w:rsidR="00223B13" w:rsidRPr="00223B13" w:rsidRDefault="00223B13" w:rsidP="00223B13">
            <w:pPr>
              <w:jc w:val="center"/>
              <w:rPr>
                <w:b/>
                <w:bCs/>
              </w:rPr>
            </w:pPr>
            <w:r w:rsidRPr="00223B13">
              <w:rPr>
                <w:b/>
                <w:bCs/>
              </w:rPr>
              <w:t>Minimum</w:t>
            </w:r>
          </w:p>
        </w:tc>
        <w:tc>
          <w:tcPr>
            <w:tcW w:w="2965" w:type="dxa"/>
          </w:tcPr>
          <w:p w14:paraId="60EBC6E2" w14:textId="041245F4" w:rsidR="00223B13" w:rsidRPr="00223B13" w:rsidRDefault="00223B13" w:rsidP="00223B13">
            <w:pPr>
              <w:jc w:val="center"/>
              <w:rPr>
                <w:b/>
                <w:bCs/>
              </w:rPr>
            </w:pPr>
            <w:r w:rsidRPr="00223B13">
              <w:rPr>
                <w:b/>
                <w:bCs/>
              </w:rPr>
              <w:t>Maximum</w:t>
            </w:r>
          </w:p>
        </w:tc>
      </w:tr>
      <w:tr w:rsidR="00223B13" w14:paraId="043AE9D0" w14:textId="77777777" w:rsidTr="00223B13">
        <w:tc>
          <w:tcPr>
            <w:tcW w:w="3325" w:type="dxa"/>
          </w:tcPr>
          <w:p w14:paraId="5390A752" w14:textId="797B19D2" w:rsidR="00223B13" w:rsidRDefault="00223B13" w:rsidP="00223B13">
            <w:r>
              <w:t>Input Voltage</w:t>
            </w:r>
          </w:p>
        </w:tc>
        <w:tc>
          <w:tcPr>
            <w:tcW w:w="3060" w:type="dxa"/>
          </w:tcPr>
          <w:p w14:paraId="6F6FC3FC" w14:textId="3C5DDC8D" w:rsidR="00223B13" w:rsidRDefault="00223B13" w:rsidP="00223B13">
            <w:pPr>
              <w:jc w:val="center"/>
            </w:pPr>
            <w:r>
              <w:t>+9 VDC</w:t>
            </w:r>
          </w:p>
        </w:tc>
        <w:tc>
          <w:tcPr>
            <w:tcW w:w="2965" w:type="dxa"/>
          </w:tcPr>
          <w:p w14:paraId="2DBE9A87" w14:textId="57C77EF6" w:rsidR="00223B13" w:rsidRDefault="00223B13" w:rsidP="00223B13">
            <w:pPr>
              <w:jc w:val="center"/>
            </w:pPr>
            <w:r>
              <w:t>+16 VDC</w:t>
            </w:r>
          </w:p>
        </w:tc>
      </w:tr>
      <w:tr w:rsidR="00223B13" w14:paraId="45C37009" w14:textId="77777777" w:rsidTr="00223B13">
        <w:tc>
          <w:tcPr>
            <w:tcW w:w="3325" w:type="dxa"/>
          </w:tcPr>
          <w:p w14:paraId="63288FF3" w14:textId="5FB8570D" w:rsidR="00223B13" w:rsidRDefault="00223B13" w:rsidP="00223B13">
            <w:r>
              <w:t>Output Current</w:t>
            </w:r>
          </w:p>
        </w:tc>
        <w:tc>
          <w:tcPr>
            <w:tcW w:w="3060" w:type="dxa"/>
          </w:tcPr>
          <w:p w14:paraId="262750BE" w14:textId="4AC7DC65" w:rsidR="00223B13" w:rsidRDefault="00223B13" w:rsidP="00223B13">
            <w:pPr>
              <w:jc w:val="center"/>
            </w:pPr>
            <w:r>
              <w:t>1A</w:t>
            </w:r>
          </w:p>
        </w:tc>
        <w:tc>
          <w:tcPr>
            <w:tcW w:w="2965" w:type="dxa"/>
          </w:tcPr>
          <w:p w14:paraId="4D515F57" w14:textId="01E39F60" w:rsidR="00223B13" w:rsidRDefault="00223B13" w:rsidP="00223B13">
            <w:pPr>
              <w:jc w:val="center"/>
            </w:pPr>
            <w:r>
              <w:t>5A</w:t>
            </w:r>
          </w:p>
        </w:tc>
      </w:tr>
      <w:tr w:rsidR="00223B13" w14:paraId="3AC15EDF" w14:textId="77777777" w:rsidTr="00223B13">
        <w:tc>
          <w:tcPr>
            <w:tcW w:w="3325" w:type="dxa"/>
          </w:tcPr>
          <w:p w14:paraId="75ADE487" w14:textId="251B1B56" w:rsidR="00223B13" w:rsidRDefault="00223B13" w:rsidP="00223B13">
            <w:r>
              <w:t>Operational Temperature Range</w:t>
            </w:r>
          </w:p>
        </w:tc>
        <w:tc>
          <w:tcPr>
            <w:tcW w:w="3060" w:type="dxa"/>
          </w:tcPr>
          <w:p w14:paraId="2B251863" w14:textId="4D8A333E" w:rsidR="00223B13" w:rsidRDefault="00223B13" w:rsidP="00223B13">
            <w:pPr>
              <w:jc w:val="center"/>
            </w:pPr>
            <w:r>
              <w:t>0</w:t>
            </w:r>
            <w:r w:rsidRPr="00223B13">
              <w:rPr>
                <w:rFonts w:cs="Times New Roman"/>
              </w:rPr>
              <w:t>°</w:t>
            </w:r>
            <w:r>
              <w:rPr>
                <w:rFonts w:cs="Times New Roman"/>
              </w:rPr>
              <w:t>C</w:t>
            </w:r>
          </w:p>
        </w:tc>
        <w:tc>
          <w:tcPr>
            <w:tcW w:w="2965" w:type="dxa"/>
          </w:tcPr>
          <w:p w14:paraId="492565DB" w14:textId="278B2077" w:rsidR="00223B13" w:rsidRDefault="00223B13" w:rsidP="00223B13">
            <w:pPr>
              <w:jc w:val="center"/>
            </w:pPr>
            <w:r>
              <w:t>+85</w:t>
            </w:r>
            <w:r w:rsidRPr="00223B13">
              <w:rPr>
                <w:rFonts w:cs="Times New Roman"/>
              </w:rPr>
              <w:t>°</w:t>
            </w:r>
            <w:r>
              <w:rPr>
                <w:rFonts w:cs="Times New Roman"/>
              </w:rPr>
              <w:t>C</w:t>
            </w:r>
          </w:p>
        </w:tc>
      </w:tr>
    </w:tbl>
    <w:p w14:paraId="38EAF325" w14:textId="77777777" w:rsidR="00031562" w:rsidRDefault="00031562" w:rsidP="00223B13"/>
    <w:p w14:paraId="308CEB4C" w14:textId="51E77E73" w:rsidR="000E247B" w:rsidRDefault="000E247B" w:rsidP="00223B13">
      <w:bookmarkStart w:id="3" w:name="_Toc190694495"/>
      <w:r w:rsidRPr="00E205BC">
        <w:rPr>
          <w:rStyle w:val="Heading1Char"/>
          <w:u w:val="single"/>
        </w:rPr>
        <w:t>Cable Specifications</w:t>
      </w:r>
      <w:bookmarkEnd w:id="3"/>
      <w:r>
        <w:t>:</w:t>
      </w:r>
    </w:p>
    <w:tbl>
      <w:tblPr>
        <w:tblStyle w:val="TableGrid"/>
        <w:tblW w:w="0" w:type="auto"/>
        <w:tblLook w:val="04A0" w:firstRow="1" w:lastRow="0" w:firstColumn="1" w:lastColumn="0" w:noHBand="0" w:noVBand="1"/>
      </w:tblPr>
      <w:tblGrid>
        <w:gridCol w:w="2065"/>
        <w:gridCol w:w="1675"/>
        <w:gridCol w:w="1385"/>
        <w:gridCol w:w="1980"/>
        <w:gridCol w:w="2245"/>
      </w:tblGrid>
      <w:tr w:rsidR="000E247B" w14:paraId="56A7F4AA" w14:textId="77777777" w:rsidTr="000E247B">
        <w:tc>
          <w:tcPr>
            <w:tcW w:w="2065" w:type="dxa"/>
          </w:tcPr>
          <w:p w14:paraId="358031A2" w14:textId="59526CF8" w:rsidR="000E247B" w:rsidRPr="000E247B" w:rsidRDefault="000E247B" w:rsidP="00223B13">
            <w:pPr>
              <w:rPr>
                <w:b/>
                <w:bCs/>
              </w:rPr>
            </w:pPr>
            <w:r w:rsidRPr="000E247B">
              <w:rPr>
                <w:b/>
                <w:bCs/>
              </w:rPr>
              <w:t>Resource</w:t>
            </w:r>
          </w:p>
        </w:tc>
        <w:tc>
          <w:tcPr>
            <w:tcW w:w="1675" w:type="dxa"/>
          </w:tcPr>
          <w:p w14:paraId="11FCEC92" w14:textId="35DB09FB" w:rsidR="000E247B" w:rsidRPr="000E247B" w:rsidRDefault="000E247B" w:rsidP="000E247B">
            <w:pPr>
              <w:jc w:val="center"/>
              <w:rPr>
                <w:b/>
                <w:bCs/>
              </w:rPr>
            </w:pPr>
            <w:r w:rsidRPr="000E247B">
              <w:rPr>
                <w:b/>
                <w:bCs/>
              </w:rPr>
              <w:t>Cable #</w:t>
            </w:r>
          </w:p>
        </w:tc>
        <w:tc>
          <w:tcPr>
            <w:tcW w:w="1385" w:type="dxa"/>
          </w:tcPr>
          <w:p w14:paraId="2F0C52EA" w14:textId="35B894FB" w:rsidR="000E247B" w:rsidRPr="000E247B" w:rsidRDefault="000E247B" w:rsidP="000E247B">
            <w:pPr>
              <w:jc w:val="center"/>
              <w:rPr>
                <w:b/>
                <w:bCs/>
              </w:rPr>
            </w:pPr>
            <w:r w:rsidRPr="000E247B">
              <w:rPr>
                <w:b/>
                <w:bCs/>
              </w:rPr>
              <w:t>DB15</w:t>
            </w:r>
          </w:p>
        </w:tc>
        <w:tc>
          <w:tcPr>
            <w:tcW w:w="1980" w:type="dxa"/>
          </w:tcPr>
          <w:p w14:paraId="06D5A57E" w14:textId="364761D3" w:rsidR="000E247B" w:rsidRPr="000E247B" w:rsidRDefault="000E247B" w:rsidP="000E247B">
            <w:pPr>
              <w:jc w:val="center"/>
              <w:rPr>
                <w:b/>
                <w:bCs/>
              </w:rPr>
            </w:pPr>
            <w:r w:rsidRPr="000E247B">
              <w:rPr>
                <w:b/>
                <w:bCs/>
              </w:rPr>
              <w:t>40-Pin Bulkhead</w:t>
            </w:r>
          </w:p>
        </w:tc>
        <w:tc>
          <w:tcPr>
            <w:tcW w:w="2245" w:type="dxa"/>
          </w:tcPr>
          <w:p w14:paraId="4D3A7504" w14:textId="4194F5B5" w:rsidR="000E247B" w:rsidRPr="000E247B" w:rsidRDefault="000E247B" w:rsidP="000E247B">
            <w:pPr>
              <w:jc w:val="center"/>
              <w:rPr>
                <w:b/>
                <w:bCs/>
              </w:rPr>
            </w:pPr>
            <w:r w:rsidRPr="000E247B">
              <w:rPr>
                <w:b/>
                <w:bCs/>
              </w:rPr>
              <w:t>26-Pin BEV Bulk.</w:t>
            </w:r>
          </w:p>
        </w:tc>
      </w:tr>
      <w:tr w:rsidR="000E247B" w14:paraId="2F159458" w14:textId="77777777" w:rsidTr="000E247B">
        <w:tc>
          <w:tcPr>
            <w:tcW w:w="2065" w:type="dxa"/>
          </w:tcPr>
          <w:p w14:paraId="04621246" w14:textId="1EA9677A" w:rsidR="000E247B" w:rsidRDefault="000E247B" w:rsidP="00223B13">
            <w:r>
              <w:t>DLPS2 Ground</w:t>
            </w:r>
          </w:p>
        </w:tc>
        <w:tc>
          <w:tcPr>
            <w:tcW w:w="1675" w:type="dxa"/>
          </w:tcPr>
          <w:p w14:paraId="4163CC37" w14:textId="67697973" w:rsidR="000E247B" w:rsidRDefault="000E247B" w:rsidP="000E247B">
            <w:pPr>
              <w:jc w:val="center"/>
            </w:pPr>
            <w:r>
              <w:t>1</w:t>
            </w:r>
          </w:p>
        </w:tc>
        <w:tc>
          <w:tcPr>
            <w:tcW w:w="1385" w:type="dxa"/>
          </w:tcPr>
          <w:p w14:paraId="2C9E2A15" w14:textId="132330F6" w:rsidR="000E247B" w:rsidRDefault="000E247B" w:rsidP="000E247B">
            <w:pPr>
              <w:jc w:val="center"/>
            </w:pPr>
            <w:r>
              <w:t>1</w:t>
            </w:r>
          </w:p>
        </w:tc>
        <w:tc>
          <w:tcPr>
            <w:tcW w:w="1980" w:type="dxa"/>
          </w:tcPr>
          <w:p w14:paraId="4AC121C6" w14:textId="1C7AF733" w:rsidR="000E247B" w:rsidRDefault="000E247B" w:rsidP="000E247B">
            <w:pPr>
              <w:jc w:val="center"/>
            </w:pPr>
            <w:r>
              <w:t>9</w:t>
            </w:r>
          </w:p>
        </w:tc>
        <w:tc>
          <w:tcPr>
            <w:tcW w:w="2245" w:type="dxa"/>
          </w:tcPr>
          <w:p w14:paraId="6E3980F8" w14:textId="7A2A72C0" w:rsidR="000E247B" w:rsidRDefault="000E247B" w:rsidP="000E247B">
            <w:pPr>
              <w:jc w:val="center"/>
            </w:pPr>
            <w:r>
              <w:t>19</w:t>
            </w:r>
          </w:p>
        </w:tc>
      </w:tr>
      <w:tr w:rsidR="000E247B" w14:paraId="1AD7023A" w14:textId="77777777" w:rsidTr="000E247B">
        <w:tc>
          <w:tcPr>
            <w:tcW w:w="2065" w:type="dxa"/>
          </w:tcPr>
          <w:p w14:paraId="69E8BD52" w14:textId="4620779F" w:rsidR="000E247B" w:rsidRDefault="000E247B" w:rsidP="00223B13">
            <w:r>
              <w:t>DLPS1 Ground</w:t>
            </w:r>
          </w:p>
        </w:tc>
        <w:tc>
          <w:tcPr>
            <w:tcW w:w="1675" w:type="dxa"/>
          </w:tcPr>
          <w:p w14:paraId="20B3EC53" w14:textId="5465212B" w:rsidR="000E247B" w:rsidRDefault="000E247B" w:rsidP="000E247B">
            <w:pPr>
              <w:jc w:val="center"/>
            </w:pPr>
            <w:r>
              <w:t>2</w:t>
            </w:r>
          </w:p>
        </w:tc>
        <w:tc>
          <w:tcPr>
            <w:tcW w:w="1385" w:type="dxa"/>
          </w:tcPr>
          <w:p w14:paraId="317DF775" w14:textId="481A0A49" w:rsidR="000E247B" w:rsidRDefault="000E247B" w:rsidP="000E247B">
            <w:pPr>
              <w:jc w:val="center"/>
            </w:pPr>
            <w:r>
              <w:t>2</w:t>
            </w:r>
          </w:p>
        </w:tc>
        <w:tc>
          <w:tcPr>
            <w:tcW w:w="1980" w:type="dxa"/>
          </w:tcPr>
          <w:p w14:paraId="488B0C09" w14:textId="65117767" w:rsidR="000E247B" w:rsidRDefault="000E247B" w:rsidP="000E247B">
            <w:pPr>
              <w:jc w:val="center"/>
            </w:pPr>
            <w:r>
              <w:t>20</w:t>
            </w:r>
          </w:p>
        </w:tc>
        <w:tc>
          <w:tcPr>
            <w:tcW w:w="2245" w:type="dxa"/>
          </w:tcPr>
          <w:p w14:paraId="19598884" w14:textId="7C41B393" w:rsidR="000E247B" w:rsidRDefault="000E247B" w:rsidP="000E247B">
            <w:pPr>
              <w:jc w:val="center"/>
            </w:pPr>
            <w:r>
              <w:t>18</w:t>
            </w:r>
          </w:p>
        </w:tc>
      </w:tr>
      <w:tr w:rsidR="000E247B" w14:paraId="3C55875C" w14:textId="77777777" w:rsidTr="000E247B">
        <w:tc>
          <w:tcPr>
            <w:tcW w:w="2065" w:type="dxa"/>
          </w:tcPr>
          <w:p w14:paraId="457D2F7B" w14:textId="720DD4A0" w:rsidR="000E247B" w:rsidRDefault="000E247B" w:rsidP="00223B13">
            <w:r>
              <w:t>Rotary PWM In</w:t>
            </w:r>
          </w:p>
        </w:tc>
        <w:tc>
          <w:tcPr>
            <w:tcW w:w="1675" w:type="dxa"/>
          </w:tcPr>
          <w:p w14:paraId="6E93554D" w14:textId="46B65A25" w:rsidR="000E247B" w:rsidRDefault="000E247B" w:rsidP="000E247B">
            <w:pPr>
              <w:jc w:val="center"/>
            </w:pPr>
            <w:r>
              <w:t>3</w:t>
            </w:r>
          </w:p>
        </w:tc>
        <w:tc>
          <w:tcPr>
            <w:tcW w:w="1385" w:type="dxa"/>
          </w:tcPr>
          <w:p w14:paraId="253C6016" w14:textId="2A095FD9" w:rsidR="000E247B" w:rsidRDefault="000E247B" w:rsidP="000E247B">
            <w:pPr>
              <w:jc w:val="center"/>
            </w:pPr>
            <w:r>
              <w:t>3</w:t>
            </w:r>
          </w:p>
        </w:tc>
        <w:tc>
          <w:tcPr>
            <w:tcW w:w="1980" w:type="dxa"/>
          </w:tcPr>
          <w:p w14:paraId="183F023D" w14:textId="6A1E9D35" w:rsidR="000E247B" w:rsidRDefault="000E247B" w:rsidP="000E247B">
            <w:pPr>
              <w:jc w:val="center"/>
            </w:pPr>
            <w:r>
              <w:t>8</w:t>
            </w:r>
          </w:p>
        </w:tc>
        <w:tc>
          <w:tcPr>
            <w:tcW w:w="2245" w:type="dxa"/>
          </w:tcPr>
          <w:p w14:paraId="44459442" w14:textId="7F9301CA" w:rsidR="000E247B" w:rsidRDefault="000E247B" w:rsidP="000E247B">
            <w:pPr>
              <w:jc w:val="center"/>
            </w:pPr>
            <w:r>
              <w:t>1</w:t>
            </w:r>
          </w:p>
        </w:tc>
      </w:tr>
      <w:tr w:rsidR="000E247B" w14:paraId="1B3B1117" w14:textId="77777777" w:rsidTr="000E247B">
        <w:tc>
          <w:tcPr>
            <w:tcW w:w="2065" w:type="dxa"/>
          </w:tcPr>
          <w:p w14:paraId="3836B707" w14:textId="5F119D06" w:rsidR="000E247B" w:rsidRDefault="000E247B" w:rsidP="00223B13">
            <w:r>
              <w:t>Controller Ground</w:t>
            </w:r>
          </w:p>
        </w:tc>
        <w:tc>
          <w:tcPr>
            <w:tcW w:w="1675" w:type="dxa"/>
          </w:tcPr>
          <w:p w14:paraId="261862E2" w14:textId="5CAD0A04" w:rsidR="000E247B" w:rsidRDefault="000E247B" w:rsidP="000E247B">
            <w:pPr>
              <w:jc w:val="center"/>
            </w:pPr>
            <w:r>
              <w:t>4</w:t>
            </w:r>
          </w:p>
        </w:tc>
        <w:tc>
          <w:tcPr>
            <w:tcW w:w="1385" w:type="dxa"/>
          </w:tcPr>
          <w:p w14:paraId="10963BB1" w14:textId="44AECCB1" w:rsidR="000E247B" w:rsidRDefault="000E247B" w:rsidP="000E247B">
            <w:pPr>
              <w:jc w:val="center"/>
            </w:pPr>
            <w:r>
              <w:t>4</w:t>
            </w:r>
          </w:p>
        </w:tc>
        <w:tc>
          <w:tcPr>
            <w:tcW w:w="1980" w:type="dxa"/>
          </w:tcPr>
          <w:p w14:paraId="6E7CA2A1" w14:textId="1844DC4A" w:rsidR="000E247B" w:rsidRPr="000E247B" w:rsidRDefault="000E247B" w:rsidP="000E247B">
            <w:pPr>
              <w:jc w:val="center"/>
              <w:rPr>
                <w:b/>
                <w:bCs/>
              </w:rPr>
            </w:pPr>
            <w:r w:rsidRPr="000E247B">
              <w:rPr>
                <w:b/>
                <w:bCs/>
                <w:color w:val="FF0000"/>
              </w:rPr>
              <w:t>10</w:t>
            </w:r>
          </w:p>
        </w:tc>
        <w:tc>
          <w:tcPr>
            <w:tcW w:w="2245" w:type="dxa"/>
          </w:tcPr>
          <w:p w14:paraId="3E77F692" w14:textId="1BFA2609" w:rsidR="000E247B" w:rsidRDefault="000E247B" w:rsidP="000E247B">
            <w:pPr>
              <w:jc w:val="center"/>
            </w:pPr>
            <w:r>
              <w:t>17</w:t>
            </w:r>
          </w:p>
        </w:tc>
      </w:tr>
      <w:tr w:rsidR="000E247B" w14:paraId="12FE025F" w14:textId="77777777" w:rsidTr="000E247B">
        <w:tc>
          <w:tcPr>
            <w:tcW w:w="2065" w:type="dxa"/>
          </w:tcPr>
          <w:p w14:paraId="440B4EDC" w14:textId="3BD8D0D4" w:rsidR="000E247B" w:rsidRDefault="000E247B" w:rsidP="00223B13">
            <w:r>
              <w:t>DLPS2 PWM Out</w:t>
            </w:r>
          </w:p>
        </w:tc>
        <w:tc>
          <w:tcPr>
            <w:tcW w:w="1675" w:type="dxa"/>
          </w:tcPr>
          <w:p w14:paraId="00DD2DE9" w14:textId="75662DB7" w:rsidR="000E247B" w:rsidRDefault="000E247B" w:rsidP="000E247B">
            <w:pPr>
              <w:jc w:val="center"/>
            </w:pPr>
            <w:r>
              <w:t>5</w:t>
            </w:r>
          </w:p>
        </w:tc>
        <w:tc>
          <w:tcPr>
            <w:tcW w:w="1385" w:type="dxa"/>
          </w:tcPr>
          <w:p w14:paraId="4036EAE8" w14:textId="00EF795F" w:rsidR="000E247B" w:rsidRDefault="000E247B" w:rsidP="000E247B">
            <w:pPr>
              <w:jc w:val="center"/>
            </w:pPr>
            <w:r>
              <w:t>5</w:t>
            </w:r>
          </w:p>
        </w:tc>
        <w:tc>
          <w:tcPr>
            <w:tcW w:w="1980" w:type="dxa"/>
          </w:tcPr>
          <w:p w14:paraId="15DEA705" w14:textId="02ECFC76" w:rsidR="000E247B" w:rsidRDefault="000E247B" w:rsidP="000E247B">
            <w:pPr>
              <w:jc w:val="center"/>
            </w:pPr>
            <w:r>
              <w:t>18</w:t>
            </w:r>
          </w:p>
        </w:tc>
        <w:tc>
          <w:tcPr>
            <w:tcW w:w="2245" w:type="dxa"/>
          </w:tcPr>
          <w:p w14:paraId="19BA1681" w14:textId="6691EDB3" w:rsidR="000E247B" w:rsidRDefault="000E247B" w:rsidP="000E247B">
            <w:pPr>
              <w:jc w:val="center"/>
            </w:pPr>
            <w:r>
              <w:t>6</w:t>
            </w:r>
          </w:p>
        </w:tc>
      </w:tr>
      <w:tr w:rsidR="000E247B" w14:paraId="0FAF8E8F" w14:textId="77777777" w:rsidTr="000E247B">
        <w:tc>
          <w:tcPr>
            <w:tcW w:w="2065" w:type="dxa"/>
          </w:tcPr>
          <w:p w14:paraId="35ADB022" w14:textId="7956D6E5" w:rsidR="000E247B" w:rsidRDefault="000E247B" w:rsidP="00223B13">
            <w:r>
              <w:t>DLPS2 +5V</w:t>
            </w:r>
          </w:p>
        </w:tc>
        <w:tc>
          <w:tcPr>
            <w:tcW w:w="1675" w:type="dxa"/>
          </w:tcPr>
          <w:p w14:paraId="634AD5FA" w14:textId="6BF4C5C1" w:rsidR="000E247B" w:rsidRDefault="000E247B" w:rsidP="000E247B">
            <w:pPr>
              <w:jc w:val="center"/>
            </w:pPr>
            <w:r>
              <w:t>6</w:t>
            </w:r>
          </w:p>
        </w:tc>
        <w:tc>
          <w:tcPr>
            <w:tcW w:w="1385" w:type="dxa"/>
          </w:tcPr>
          <w:p w14:paraId="48FFB88D" w14:textId="7E0FE788" w:rsidR="000E247B" w:rsidRDefault="000E247B" w:rsidP="000E247B">
            <w:pPr>
              <w:jc w:val="center"/>
            </w:pPr>
            <w:r>
              <w:t>6</w:t>
            </w:r>
          </w:p>
        </w:tc>
        <w:tc>
          <w:tcPr>
            <w:tcW w:w="1980" w:type="dxa"/>
          </w:tcPr>
          <w:p w14:paraId="1557E62C" w14:textId="3C8B8621" w:rsidR="000E247B" w:rsidRDefault="000E247B" w:rsidP="000E247B">
            <w:pPr>
              <w:jc w:val="center"/>
            </w:pPr>
            <w:r>
              <w:t>29</w:t>
            </w:r>
          </w:p>
        </w:tc>
        <w:tc>
          <w:tcPr>
            <w:tcW w:w="2245" w:type="dxa"/>
          </w:tcPr>
          <w:p w14:paraId="6825DD81" w14:textId="77EFF62C" w:rsidR="000E247B" w:rsidRDefault="000E247B" w:rsidP="000E247B">
            <w:pPr>
              <w:jc w:val="center"/>
            </w:pPr>
            <w:r>
              <w:t>12</w:t>
            </w:r>
          </w:p>
        </w:tc>
      </w:tr>
      <w:tr w:rsidR="000E247B" w14:paraId="0974E7F0" w14:textId="77777777" w:rsidTr="000E247B">
        <w:tc>
          <w:tcPr>
            <w:tcW w:w="2065" w:type="dxa"/>
          </w:tcPr>
          <w:p w14:paraId="5CFCBE9E" w14:textId="750F0F62" w:rsidR="000E247B" w:rsidRDefault="000E247B" w:rsidP="00223B13">
            <w:r>
              <w:t>DLPS1 +5V</w:t>
            </w:r>
          </w:p>
        </w:tc>
        <w:tc>
          <w:tcPr>
            <w:tcW w:w="1675" w:type="dxa"/>
          </w:tcPr>
          <w:p w14:paraId="672995DA" w14:textId="28537C1E" w:rsidR="000E247B" w:rsidRDefault="000E247B" w:rsidP="000E247B">
            <w:pPr>
              <w:jc w:val="center"/>
            </w:pPr>
            <w:r>
              <w:t>7</w:t>
            </w:r>
          </w:p>
        </w:tc>
        <w:tc>
          <w:tcPr>
            <w:tcW w:w="1385" w:type="dxa"/>
          </w:tcPr>
          <w:p w14:paraId="4166BFF6" w14:textId="7B7B3C56" w:rsidR="000E247B" w:rsidRDefault="000E247B" w:rsidP="000E247B">
            <w:pPr>
              <w:jc w:val="center"/>
            </w:pPr>
            <w:r>
              <w:t>10</w:t>
            </w:r>
          </w:p>
        </w:tc>
        <w:tc>
          <w:tcPr>
            <w:tcW w:w="1980" w:type="dxa"/>
          </w:tcPr>
          <w:p w14:paraId="1DDF0C32" w14:textId="180F04E9" w:rsidR="000E247B" w:rsidRDefault="000E247B" w:rsidP="000E247B">
            <w:pPr>
              <w:jc w:val="center"/>
            </w:pPr>
            <w:r>
              <w:t>39</w:t>
            </w:r>
          </w:p>
        </w:tc>
        <w:tc>
          <w:tcPr>
            <w:tcW w:w="2245" w:type="dxa"/>
          </w:tcPr>
          <w:p w14:paraId="10E3AD1D" w14:textId="38BF9610" w:rsidR="000E247B" w:rsidRDefault="000E247B" w:rsidP="000E247B">
            <w:pPr>
              <w:jc w:val="center"/>
            </w:pPr>
            <w:r>
              <w:t>11</w:t>
            </w:r>
          </w:p>
        </w:tc>
      </w:tr>
      <w:tr w:rsidR="000E247B" w14:paraId="31081B90" w14:textId="77777777" w:rsidTr="000E247B">
        <w:tc>
          <w:tcPr>
            <w:tcW w:w="2065" w:type="dxa"/>
          </w:tcPr>
          <w:p w14:paraId="64F290B7" w14:textId="60E46B8A" w:rsidR="000E247B" w:rsidRDefault="000E247B" w:rsidP="00223B13">
            <w:r>
              <w:t>Solenoid -</w:t>
            </w:r>
          </w:p>
        </w:tc>
        <w:tc>
          <w:tcPr>
            <w:tcW w:w="1675" w:type="dxa"/>
          </w:tcPr>
          <w:p w14:paraId="48A6B4F7" w14:textId="25CD603E" w:rsidR="000E247B" w:rsidRDefault="000E247B" w:rsidP="000E247B">
            <w:pPr>
              <w:jc w:val="center"/>
            </w:pPr>
            <w:r>
              <w:t>8</w:t>
            </w:r>
          </w:p>
        </w:tc>
        <w:tc>
          <w:tcPr>
            <w:tcW w:w="1385" w:type="dxa"/>
          </w:tcPr>
          <w:p w14:paraId="3E794491" w14:textId="7E4859F4" w:rsidR="000E247B" w:rsidRDefault="000E247B" w:rsidP="000E247B">
            <w:pPr>
              <w:jc w:val="center"/>
            </w:pPr>
            <w:r>
              <w:t>11</w:t>
            </w:r>
          </w:p>
        </w:tc>
        <w:tc>
          <w:tcPr>
            <w:tcW w:w="1980" w:type="dxa"/>
          </w:tcPr>
          <w:p w14:paraId="4D484A8A" w14:textId="02312535" w:rsidR="000E247B" w:rsidRDefault="000E247B" w:rsidP="000E247B">
            <w:pPr>
              <w:jc w:val="center"/>
            </w:pPr>
            <w:r>
              <w:t>19</w:t>
            </w:r>
          </w:p>
        </w:tc>
        <w:tc>
          <w:tcPr>
            <w:tcW w:w="2245" w:type="dxa"/>
          </w:tcPr>
          <w:p w14:paraId="69605E22" w14:textId="1CCFE5DE" w:rsidR="000E247B" w:rsidRDefault="000E247B" w:rsidP="000E247B">
            <w:pPr>
              <w:jc w:val="center"/>
            </w:pPr>
            <w:r>
              <w:t>15</w:t>
            </w:r>
          </w:p>
        </w:tc>
      </w:tr>
      <w:tr w:rsidR="000E247B" w14:paraId="495FFBFB" w14:textId="77777777" w:rsidTr="000E247B">
        <w:tc>
          <w:tcPr>
            <w:tcW w:w="2065" w:type="dxa"/>
          </w:tcPr>
          <w:p w14:paraId="1F163BA8" w14:textId="4B2A1D33" w:rsidR="000E247B" w:rsidRDefault="000E247B" w:rsidP="00223B13">
            <w:r>
              <w:t>Solenoid +</w:t>
            </w:r>
          </w:p>
        </w:tc>
        <w:tc>
          <w:tcPr>
            <w:tcW w:w="1675" w:type="dxa"/>
          </w:tcPr>
          <w:p w14:paraId="32FB556D" w14:textId="52F20017" w:rsidR="000E247B" w:rsidRDefault="000E247B" w:rsidP="000E247B">
            <w:pPr>
              <w:jc w:val="center"/>
            </w:pPr>
            <w:r>
              <w:t>9</w:t>
            </w:r>
          </w:p>
        </w:tc>
        <w:tc>
          <w:tcPr>
            <w:tcW w:w="1385" w:type="dxa"/>
          </w:tcPr>
          <w:p w14:paraId="6F0915AE" w14:textId="4E62092E" w:rsidR="000E247B" w:rsidRDefault="000E247B" w:rsidP="000E247B">
            <w:pPr>
              <w:jc w:val="center"/>
            </w:pPr>
            <w:r>
              <w:t>12</w:t>
            </w:r>
          </w:p>
        </w:tc>
        <w:tc>
          <w:tcPr>
            <w:tcW w:w="1980" w:type="dxa"/>
          </w:tcPr>
          <w:p w14:paraId="4A91A14E" w14:textId="1B387785" w:rsidR="000E247B" w:rsidRDefault="000E247B" w:rsidP="000E247B">
            <w:pPr>
              <w:jc w:val="center"/>
            </w:pPr>
            <w:r>
              <w:t>30</w:t>
            </w:r>
          </w:p>
        </w:tc>
        <w:tc>
          <w:tcPr>
            <w:tcW w:w="2245" w:type="dxa"/>
          </w:tcPr>
          <w:p w14:paraId="4FE61928" w14:textId="482D70C4" w:rsidR="000E247B" w:rsidRDefault="000E247B" w:rsidP="000E247B">
            <w:pPr>
              <w:jc w:val="center"/>
            </w:pPr>
            <w:r>
              <w:t>14</w:t>
            </w:r>
          </w:p>
        </w:tc>
      </w:tr>
      <w:tr w:rsidR="000E247B" w14:paraId="4CA8C113" w14:textId="77777777" w:rsidTr="000E247B">
        <w:tc>
          <w:tcPr>
            <w:tcW w:w="2065" w:type="dxa"/>
          </w:tcPr>
          <w:p w14:paraId="0252ADF8" w14:textId="0FB52B11" w:rsidR="000E247B" w:rsidRDefault="000E247B" w:rsidP="00223B13">
            <w:r>
              <w:t>Controller +12V</w:t>
            </w:r>
          </w:p>
        </w:tc>
        <w:tc>
          <w:tcPr>
            <w:tcW w:w="1675" w:type="dxa"/>
          </w:tcPr>
          <w:p w14:paraId="38E8B825" w14:textId="2693D070" w:rsidR="000E247B" w:rsidRDefault="000E247B" w:rsidP="000E247B">
            <w:pPr>
              <w:jc w:val="center"/>
            </w:pPr>
            <w:r>
              <w:t>10</w:t>
            </w:r>
          </w:p>
        </w:tc>
        <w:tc>
          <w:tcPr>
            <w:tcW w:w="1385" w:type="dxa"/>
          </w:tcPr>
          <w:p w14:paraId="52ED2DFF" w14:textId="0193303C" w:rsidR="000E247B" w:rsidRDefault="000E247B" w:rsidP="000E247B">
            <w:pPr>
              <w:jc w:val="center"/>
            </w:pPr>
            <w:r>
              <w:t>13</w:t>
            </w:r>
          </w:p>
        </w:tc>
        <w:tc>
          <w:tcPr>
            <w:tcW w:w="1980" w:type="dxa"/>
          </w:tcPr>
          <w:p w14:paraId="700A7636" w14:textId="279D5817" w:rsidR="000E247B" w:rsidRPr="000E247B" w:rsidRDefault="000E247B" w:rsidP="000E247B">
            <w:pPr>
              <w:jc w:val="center"/>
              <w:rPr>
                <w:b/>
                <w:bCs/>
              </w:rPr>
            </w:pPr>
            <w:r w:rsidRPr="000E247B">
              <w:rPr>
                <w:b/>
                <w:bCs/>
                <w:color w:val="FF0000"/>
              </w:rPr>
              <w:t>40</w:t>
            </w:r>
          </w:p>
        </w:tc>
        <w:tc>
          <w:tcPr>
            <w:tcW w:w="2245" w:type="dxa"/>
          </w:tcPr>
          <w:p w14:paraId="5C65E901" w14:textId="0457E6C2" w:rsidR="000E247B" w:rsidRDefault="000E247B" w:rsidP="000E247B">
            <w:pPr>
              <w:jc w:val="center"/>
            </w:pPr>
            <w:r>
              <w:t>10</w:t>
            </w:r>
          </w:p>
        </w:tc>
      </w:tr>
      <w:tr w:rsidR="000E247B" w14:paraId="6BED71CD" w14:textId="77777777" w:rsidTr="000E247B">
        <w:tc>
          <w:tcPr>
            <w:tcW w:w="2065" w:type="dxa"/>
          </w:tcPr>
          <w:p w14:paraId="0103DD75" w14:textId="3CADD071" w:rsidR="000E247B" w:rsidRDefault="000E247B" w:rsidP="00223B13">
            <w:r>
              <w:t>Rotary PWM Out</w:t>
            </w:r>
          </w:p>
        </w:tc>
        <w:tc>
          <w:tcPr>
            <w:tcW w:w="1675" w:type="dxa"/>
          </w:tcPr>
          <w:p w14:paraId="0C538608" w14:textId="73D48AA1" w:rsidR="000E247B" w:rsidRDefault="000E247B" w:rsidP="000E247B">
            <w:pPr>
              <w:jc w:val="center"/>
            </w:pPr>
            <w:r>
              <w:t>11</w:t>
            </w:r>
          </w:p>
        </w:tc>
        <w:tc>
          <w:tcPr>
            <w:tcW w:w="1385" w:type="dxa"/>
          </w:tcPr>
          <w:p w14:paraId="7B49A10B" w14:textId="65D2C23B" w:rsidR="000E247B" w:rsidRDefault="000E247B" w:rsidP="000E247B">
            <w:pPr>
              <w:jc w:val="center"/>
            </w:pPr>
            <w:r>
              <w:t>14</w:t>
            </w:r>
          </w:p>
        </w:tc>
        <w:tc>
          <w:tcPr>
            <w:tcW w:w="1980" w:type="dxa"/>
          </w:tcPr>
          <w:p w14:paraId="52B41AEB" w14:textId="45741EBC" w:rsidR="000E247B" w:rsidRDefault="000E247B" w:rsidP="000E247B">
            <w:pPr>
              <w:jc w:val="center"/>
            </w:pPr>
            <w:r>
              <w:t>28</w:t>
            </w:r>
          </w:p>
        </w:tc>
        <w:tc>
          <w:tcPr>
            <w:tcW w:w="2245" w:type="dxa"/>
          </w:tcPr>
          <w:p w14:paraId="62798B9A" w14:textId="3B3C620A" w:rsidR="000E247B" w:rsidRDefault="000E247B" w:rsidP="000E247B">
            <w:pPr>
              <w:jc w:val="center"/>
            </w:pPr>
            <w:r>
              <w:t>4</w:t>
            </w:r>
          </w:p>
        </w:tc>
      </w:tr>
      <w:tr w:rsidR="000E247B" w14:paraId="0BE21998" w14:textId="77777777" w:rsidTr="000E247B">
        <w:tc>
          <w:tcPr>
            <w:tcW w:w="2065" w:type="dxa"/>
          </w:tcPr>
          <w:p w14:paraId="0F33C408" w14:textId="5A575993" w:rsidR="000E247B" w:rsidRDefault="000E247B" w:rsidP="00223B13">
            <w:r>
              <w:t>DLPS1 PWM Out</w:t>
            </w:r>
          </w:p>
        </w:tc>
        <w:tc>
          <w:tcPr>
            <w:tcW w:w="1675" w:type="dxa"/>
          </w:tcPr>
          <w:p w14:paraId="4FF41270" w14:textId="49747116" w:rsidR="000E247B" w:rsidRDefault="000E247B" w:rsidP="000E247B">
            <w:pPr>
              <w:jc w:val="center"/>
            </w:pPr>
            <w:r>
              <w:t>12</w:t>
            </w:r>
          </w:p>
        </w:tc>
        <w:tc>
          <w:tcPr>
            <w:tcW w:w="1385" w:type="dxa"/>
          </w:tcPr>
          <w:p w14:paraId="617440FB" w14:textId="4F3AC3EB" w:rsidR="000E247B" w:rsidRDefault="000E247B" w:rsidP="000E247B">
            <w:pPr>
              <w:jc w:val="center"/>
            </w:pPr>
            <w:r>
              <w:t>15</w:t>
            </w:r>
          </w:p>
        </w:tc>
        <w:tc>
          <w:tcPr>
            <w:tcW w:w="1980" w:type="dxa"/>
          </w:tcPr>
          <w:p w14:paraId="43EDC569" w14:textId="36177667" w:rsidR="000E247B" w:rsidRDefault="000E247B" w:rsidP="000E247B">
            <w:pPr>
              <w:jc w:val="center"/>
            </w:pPr>
            <w:r>
              <w:t>38</w:t>
            </w:r>
          </w:p>
        </w:tc>
        <w:tc>
          <w:tcPr>
            <w:tcW w:w="2245" w:type="dxa"/>
          </w:tcPr>
          <w:p w14:paraId="13BB1A06" w14:textId="1689F101" w:rsidR="000E247B" w:rsidRDefault="000E247B" w:rsidP="000E247B">
            <w:pPr>
              <w:jc w:val="center"/>
            </w:pPr>
            <w:r>
              <w:t>5</w:t>
            </w:r>
          </w:p>
        </w:tc>
      </w:tr>
    </w:tbl>
    <w:p w14:paraId="2E18657D" w14:textId="77777777" w:rsidR="000E247B" w:rsidRDefault="000E247B" w:rsidP="00223B13"/>
    <w:p w14:paraId="132D309C" w14:textId="77777777" w:rsidR="008D22FD" w:rsidRDefault="000E247B" w:rsidP="00223B13">
      <w:r>
        <w:t xml:space="preserve">Note: </w:t>
      </w:r>
      <w:r w:rsidRPr="000E247B">
        <w:rPr>
          <w:b/>
          <w:bCs/>
          <w:color w:val="FF0000"/>
        </w:rPr>
        <w:t>Red</w:t>
      </w:r>
      <w:r w:rsidRPr="000E247B">
        <w:rPr>
          <w:color w:val="FF0000"/>
        </w:rPr>
        <w:t xml:space="preserve"> </w:t>
      </w:r>
      <w:r>
        <w:t>pins are larger pins</w:t>
      </w:r>
    </w:p>
    <w:p w14:paraId="0D60FF5C" w14:textId="77777777" w:rsidR="008D22FD" w:rsidRDefault="008D22FD">
      <w:r>
        <w:br w:type="page"/>
      </w:r>
    </w:p>
    <w:p w14:paraId="14191FA2" w14:textId="5C02880B" w:rsidR="00950576" w:rsidRDefault="008D22FD" w:rsidP="00223B13">
      <w:bookmarkStart w:id="4" w:name="_Toc190694496"/>
      <w:r w:rsidRPr="00270EE3">
        <w:rPr>
          <w:rStyle w:val="Heading1Char"/>
          <w:u w:val="single"/>
        </w:rPr>
        <w:lastRenderedPageBreak/>
        <w:t>Package Contents</w:t>
      </w:r>
      <w:bookmarkEnd w:id="4"/>
      <w:r>
        <w:t>:</w:t>
      </w:r>
    </w:p>
    <w:p w14:paraId="47547B1C" w14:textId="2ABF478E" w:rsidR="00950576" w:rsidRDefault="00A95FC3" w:rsidP="005E1CE7">
      <w:pPr>
        <w:pStyle w:val="ListParagraph"/>
        <w:numPr>
          <w:ilvl w:val="0"/>
          <w:numId w:val="10"/>
        </w:numPr>
        <w:ind w:left="720"/>
      </w:pPr>
      <w:r>
        <w:t xml:space="preserve">(1) </w:t>
      </w:r>
      <w:r w:rsidR="00950576">
        <w:t>IPM Box</w:t>
      </w:r>
    </w:p>
    <w:p w14:paraId="7130DE87" w14:textId="77777777" w:rsidR="00395924" w:rsidRDefault="00395924" w:rsidP="00395924">
      <w:pPr>
        <w:pStyle w:val="ListParagraph"/>
      </w:pPr>
    </w:p>
    <w:p w14:paraId="1059D856" w14:textId="533966AE" w:rsidR="00395924" w:rsidRDefault="00395924" w:rsidP="00395924">
      <w:pPr>
        <w:pStyle w:val="ListParagraph"/>
        <w:numPr>
          <w:ilvl w:val="0"/>
          <w:numId w:val="10"/>
        </w:numPr>
        <w:ind w:left="720"/>
      </w:pPr>
      <w:r>
        <w:t xml:space="preserve">(1) </w:t>
      </w:r>
      <w:r w:rsidR="00950576">
        <w:t>Power supply</w:t>
      </w:r>
    </w:p>
    <w:p w14:paraId="7646ACA3" w14:textId="77777777" w:rsidR="00395924" w:rsidRDefault="00395924" w:rsidP="00395924">
      <w:pPr>
        <w:pStyle w:val="ListParagraph"/>
      </w:pPr>
    </w:p>
    <w:p w14:paraId="525ADBCA" w14:textId="27B62400" w:rsidR="00BD1201" w:rsidRDefault="00395924" w:rsidP="00BD1201">
      <w:pPr>
        <w:pStyle w:val="ListParagraph"/>
        <w:numPr>
          <w:ilvl w:val="0"/>
          <w:numId w:val="10"/>
        </w:numPr>
        <w:ind w:left="720"/>
      </w:pPr>
      <w:r>
        <w:t xml:space="preserve">(1) </w:t>
      </w:r>
      <w:r w:rsidR="00BD1201">
        <w:t xml:space="preserve">8m signal cable </w:t>
      </w:r>
      <w:r w:rsidR="00817AFA">
        <w:t>(</w:t>
      </w:r>
      <w:r w:rsidR="00BD1201">
        <w:t>un</w:t>
      </w:r>
      <w:r w:rsidR="00817AFA">
        <w:t>-</w:t>
      </w:r>
      <w:r w:rsidR="00BD1201">
        <w:t>terminated</w:t>
      </w:r>
      <w:r w:rsidR="00817AFA">
        <w:t>)</w:t>
      </w:r>
    </w:p>
    <w:p w14:paraId="4274F14F" w14:textId="7E05D417" w:rsidR="005868D5" w:rsidRDefault="00BD1201" w:rsidP="00BD1201">
      <w:pPr>
        <w:pStyle w:val="ListParagraph"/>
        <w:numPr>
          <w:ilvl w:val="0"/>
          <w:numId w:val="11"/>
        </w:numPr>
      </w:pPr>
      <w:r>
        <w:t>Terminated cable</w:t>
      </w:r>
      <w:r w:rsidR="00804366">
        <w:t>s are available</w:t>
      </w:r>
      <w:r>
        <w:t xml:space="preserve"> upon request</w:t>
      </w:r>
      <w:r w:rsidR="00804366">
        <w:t>;</w:t>
      </w:r>
      <w:r>
        <w:t xml:space="preserve"> Customer to provide connectors</w:t>
      </w:r>
    </w:p>
    <w:p w14:paraId="73DFC1FC" w14:textId="77777777" w:rsidR="00A821ED" w:rsidRDefault="00A821ED" w:rsidP="00A821ED"/>
    <w:p w14:paraId="7820A6A5" w14:textId="135F32B0" w:rsidR="00A37801" w:rsidRDefault="00A821ED" w:rsidP="00A821ED">
      <w:r w:rsidRPr="00DC3612">
        <w:rPr>
          <w:b/>
          <w:bCs/>
        </w:rPr>
        <w:t>Note</w:t>
      </w:r>
      <w:r>
        <w:t>: More accessories are available upon request. Please contact Novellus Engineering Services for more information.</w:t>
      </w:r>
    </w:p>
    <w:p w14:paraId="3BB95A96" w14:textId="77777777" w:rsidR="005868D5" w:rsidRDefault="005868D5">
      <w:r>
        <w:br w:type="page"/>
      </w:r>
    </w:p>
    <w:p w14:paraId="50F8D456" w14:textId="77777777" w:rsidR="001D6673" w:rsidRDefault="00D00B10" w:rsidP="005868D5">
      <w:bookmarkStart w:id="5" w:name="_Toc190694497"/>
      <w:r w:rsidRPr="005251EA">
        <w:rPr>
          <w:rStyle w:val="Heading1Char"/>
          <w:u w:val="single"/>
        </w:rPr>
        <w:lastRenderedPageBreak/>
        <w:t>Dimensions</w:t>
      </w:r>
      <w:bookmarkEnd w:id="5"/>
      <w:r>
        <w:t>:</w:t>
      </w:r>
    </w:p>
    <w:p w14:paraId="75AA2AF4" w14:textId="77777777" w:rsidR="00F30737" w:rsidRDefault="001D6673" w:rsidP="001D6673">
      <w:pPr>
        <w:jc w:val="center"/>
      </w:pPr>
      <w:r>
        <w:t>138 x 116 x 56 mm (Length x Width x Height)</w:t>
      </w:r>
    </w:p>
    <w:p w14:paraId="18B7CC7A" w14:textId="77777777" w:rsidR="00144896" w:rsidRDefault="00144896" w:rsidP="001D6673">
      <w:pPr>
        <w:jc w:val="center"/>
      </w:pPr>
      <w:r w:rsidRPr="00144896">
        <w:rPr>
          <w:noProof/>
        </w:rPr>
        <w:drawing>
          <wp:inline distT="0" distB="0" distL="0" distR="0" wp14:anchorId="659D2E32" wp14:editId="49DDF7D8">
            <wp:extent cx="4101152" cy="3453994"/>
            <wp:effectExtent l="0" t="0" r="0" b="0"/>
            <wp:docPr id="434486768" name="Picture 1" descr="A black and red device with buttons and a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86768" name="Picture 1" descr="A black and red device with buttons and a display&#10;&#10;AI-generated content may be incorrect."/>
                    <pic:cNvPicPr/>
                  </pic:nvPicPr>
                  <pic:blipFill>
                    <a:blip r:embed="rId8"/>
                    <a:stretch>
                      <a:fillRect/>
                    </a:stretch>
                  </pic:blipFill>
                  <pic:spPr>
                    <a:xfrm>
                      <a:off x="0" y="0"/>
                      <a:ext cx="4127852" cy="3476481"/>
                    </a:xfrm>
                    <a:prstGeom prst="rect">
                      <a:avLst/>
                    </a:prstGeom>
                  </pic:spPr>
                </pic:pic>
              </a:graphicData>
            </a:graphic>
          </wp:inline>
        </w:drawing>
      </w:r>
      <w:r w:rsidRPr="00144896">
        <w:t xml:space="preserve"> </w:t>
      </w:r>
    </w:p>
    <w:p w14:paraId="3F2155C9" w14:textId="07BE3E63" w:rsidR="002E5BD4" w:rsidRPr="00B92B76" w:rsidRDefault="00144896" w:rsidP="001D6673">
      <w:pPr>
        <w:jc w:val="center"/>
      </w:pPr>
      <w:r w:rsidRPr="00144896">
        <w:rPr>
          <w:noProof/>
        </w:rPr>
        <w:drawing>
          <wp:inline distT="0" distB="0" distL="0" distR="0" wp14:anchorId="6E05F452" wp14:editId="37E6B1EE">
            <wp:extent cx="4093261" cy="3016155"/>
            <wp:effectExtent l="0" t="0" r="2540" b="0"/>
            <wp:docPr id="1704904131" name="Picture 1" descr="A black and red device with buttons and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04131" name="Picture 1" descr="A black and red device with buttons and switches&#10;&#10;AI-generated content may be incorrect."/>
                    <pic:cNvPicPr/>
                  </pic:nvPicPr>
                  <pic:blipFill>
                    <a:blip r:embed="rId9"/>
                    <a:stretch>
                      <a:fillRect/>
                    </a:stretch>
                  </pic:blipFill>
                  <pic:spPr>
                    <a:xfrm>
                      <a:off x="0" y="0"/>
                      <a:ext cx="4129534" cy="3042883"/>
                    </a:xfrm>
                    <a:prstGeom prst="rect">
                      <a:avLst/>
                    </a:prstGeom>
                  </pic:spPr>
                </pic:pic>
              </a:graphicData>
            </a:graphic>
          </wp:inline>
        </w:drawing>
      </w:r>
      <w:r w:rsidRPr="00144896">
        <w:t xml:space="preserve"> </w:t>
      </w:r>
      <w:r w:rsidR="002E5BD4" w:rsidRPr="00B92B76">
        <w:br w:type="page"/>
      </w:r>
    </w:p>
    <w:p w14:paraId="7CE4CED7" w14:textId="77777777" w:rsidR="002E5BD4" w:rsidRDefault="002E5BD4" w:rsidP="002E5BD4">
      <w:pPr>
        <w:rPr>
          <w:rFonts w:cs="Times New Roman"/>
        </w:rPr>
      </w:pPr>
      <w:bookmarkStart w:id="6" w:name="_Toc190694498"/>
      <w:r w:rsidRPr="00B35BBB">
        <w:rPr>
          <w:rStyle w:val="Heading1Char"/>
          <w:u w:val="single"/>
        </w:rPr>
        <w:lastRenderedPageBreak/>
        <w:t>Contact Information</w:t>
      </w:r>
      <w:bookmarkEnd w:id="6"/>
      <w:r>
        <w:rPr>
          <w:rFonts w:cs="Times New Roman"/>
        </w:rPr>
        <w:t>:</w:t>
      </w:r>
    </w:p>
    <w:p w14:paraId="70E0119A" w14:textId="77777777" w:rsidR="002E5BD4" w:rsidRDefault="002E5BD4" w:rsidP="002E5BD4">
      <w:pPr>
        <w:spacing w:after="0"/>
        <w:rPr>
          <w:rFonts w:cs="Times New Roman"/>
        </w:rPr>
      </w:pPr>
      <w:r>
        <w:rPr>
          <w:rFonts w:cs="Times New Roman"/>
        </w:rPr>
        <w:t>Novellus Engineering Services, Inc</w:t>
      </w:r>
    </w:p>
    <w:p w14:paraId="5F1038C1" w14:textId="77777777" w:rsidR="002E5BD4" w:rsidRDefault="002E5BD4" w:rsidP="002E5BD4">
      <w:pPr>
        <w:spacing w:after="0"/>
        <w:rPr>
          <w:rFonts w:cs="Times New Roman"/>
        </w:rPr>
      </w:pPr>
      <w:r>
        <w:rPr>
          <w:rFonts w:cs="Times New Roman"/>
        </w:rPr>
        <w:t>44720 Helm St, Plymouth, MI 48170</w:t>
      </w:r>
    </w:p>
    <w:p w14:paraId="0C5E2F0A" w14:textId="77777777" w:rsidR="002E5BD4" w:rsidRDefault="002E5BD4" w:rsidP="002E5BD4">
      <w:pPr>
        <w:spacing w:after="0"/>
        <w:rPr>
          <w:rFonts w:cs="Times New Roman"/>
        </w:rPr>
      </w:pPr>
      <w:r>
        <w:rPr>
          <w:rFonts w:cs="Times New Roman"/>
        </w:rPr>
        <w:t>(734) 355-7307</w:t>
      </w:r>
    </w:p>
    <w:p w14:paraId="143F4DD4" w14:textId="77777777" w:rsidR="002E5BD4" w:rsidRPr="00AA4E8C" w:rsidRDefault="002E5BD4" w:rsidP="002E5BD4">
      <w:pPr>
        <w:spacing w:after="0"/>
        <w:rPr>
          <w:rFonts w:cs="Times New Roman"/>
        </w:rPr>
      </w:pPr>
      <w:hyperlink r:id="rId10" w:history="1">
        <w:r w:rsidRPr="006B0D88">
          <w:rPr>
            <w:rStyle w:val="Hyperlink"/>
            <w:rFonts w:cs="Times New Roman"/>
          </w:rPr>
          <w:t>https://novelluseng.com/</w:t>
        </w:r>
      </w:hyperlink>
    </w:p>
    <w:p w14:paraId="58482DD2" w14:textId="77777777" w:rsidR="00FB7E25" w:rsidRPr="00FB7E25" w:rsidRDefault="00FB7E25" w:rsidP="00BB476B">
      <w:pPr>
        <w:rPr>
          <w:b/>
          <w:bCs/>
        </w:rPr>
      </w:pPr>
    </w:p>
    <w:sectPr w:rsidR="00FB7E25" w:rsidRPr="00FB7E2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AFAB8" w14:textId="77777777" w:rsidR="003B4DC9" w:rsidRDefault="003B4DC9" w:rsidP="00D53B5B">
      <w:pPr>
        <w:spacing w:after="0" w:line="240" w:lineRule="auto"/>
      </w:pPr>
      <w:r>
        <w:separator/>
      </w:r>
    </w:p>
  </w:endnote>
  <w:endnote w:type="continuationSeparator" w:id="0">
    <w:p w14:paraId="08900C8A" w14:textId="77777777" w:rsidR="003B4DC9" w:rsidRDefault="003B4DC9" w:rsidP="00D5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948990"/>
      <w:docPartObj>
        <w:docPartGallery w:val="Page Numbers (Bottom of Page)"/>
        <w:docPartUnique/>
      </w:docPartObj>
    </w:sdtPr>
    <w:sdtEndPr>
      <w:rPr>
        <w:noProof/>
      </w:rPr>
    </w:sdtEndPr>
    <w:sdtContent>
      <w:p w14:paraId="3070144E" w14:textId="77777777" w:rsidR="002261F4" w:rsidRDefault="002261F4">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0E39ACE8" w14:textId="77777777" w:rsidR="002261F4" w:rsidRDefault="00226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656D5" w14:textId="77777777" w:rsidR="003B4DC9" w:rsidRDefault="003B4DC9" w:rsidP="00D53B5B">
      <w:pPr>
        <w:spacing w:after="0" w:line="240" w:lineRule="auto"/>
      </w:pPr>
      <w:r>
        <w:separator/>
      </w:r>
    </w:p>
  </w:footnote>
  <w:footnote w:type="continuationSeparator" w:id="0">
    <w:p w14:paraId="4E06193A" w14:textId="77777777" w:rsidR="003B4DC9" w:rsidRDefault="003B4DC9" w:rsidP="00D5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E474" w14:textId="77777777" w:rsidR="00D00114" w:rsidRDefault="00D00114" w:rsidP="00D00114">
    <w:pPr>
      <w:pStyle w:val="Header"/>
    </w:pPr>
    <w:bookmarkStart w:id="7" w:name="page1"/>
    <w:bookmarkEnd w:id="7"/>
    <w:r>
      <w:rPr>
        <w:noProof/>
      </w:rPr>
      <w:drawing>
        <wp:anchor distT="0" distB="0" distL="114300" distR="114300" simplePos="0" relativeHeight="251659264" behindDoc="1" locked="0" layoutInCell="0" allowOverlap="1" wp14:anchorId="3ADC3AE1" wp14:editId="2DCBAB5F">
          <wp:simplePos x="0" y="0"/>
          <wp:positionH relativeFrom="page">
            <wp:posOffset>914400</wp:posOffset>
          </wp:positionH>
          <wp:positionV relativeFrom="page">
            <wp:posOffset>457200</wp:posOffset>
          </wp:positionV>
          <wp:extent cx="1812290" cy="952500"/>
          <wp:effectExtent l="0" t="0" r="0" b="0"/>
          <wp:wrapNone/>
          <wp:docPr id="1" name="Picture 1"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ack text&#10;&#10;Description automatically generated"/>
                  <pic:cNvPicPr>
                    <a:picLocks noChangeAspect="1" noChangeArrowheads="1"/>
                  </pic:cNvPicPr>
                </pic:nvPicPr>
                <pic:blipFill>
                  <a:blip r:embed="rId1"/>
                  <a:srcRect/>
                  <a:stretch>
                    <a:fillRect/>
                  </a:stretch>
                </pic:blipFill>
                <pic:spPr bwMode="auto">
                  <a:xfrm>
                    <a:off x="0" y="0"/>
                    <a:ext cx="1812290" cy="952500"/>
                  </a:xfrm>
                  <a:prstGeom prst="rect">
                    <a:avLst/>
                  </a:prstGeom>
                  <a:noFill/>
                </pic:spPr>
              </pic:pic>
            </a:graphicData>
          </a:graphic>
        </wp:anchor>
      </w:drawing>
    </w:r>
  </w:p>
  <w:p w14:paraId="2C5A1ED1" w14:textId="65874D18" w:rsidR="00D00114" w:rsidRDefault="00D00114" w:rsidP="00D00114">
    <w:pPr>
      <w:pStyle w:val="Header"/>
    </w:pPr>
    <w:r>
      <w:tab/>
    </w:r>
    <w:r>
      <w:tab/>
    </w:r>
    <w:r w:rsidR="000C3E6C">
      <w:t>Internal Parking Mechanism Version 2</w:t>
    </w:r>
  </w:p>
  <w:p w14:paraId="185D0854" w14:textId="080660F9" w:rsidR="00D00114" w:rsidRDefault="00D00114" w:rsidP="00D00114">
    <w:pPr>
      <w:pStyle w:val="Header"/>
    </w:pPr>
    <w:r>
      <w:tab/>
    </w:r>
    <w:r>
      <w:tab/>
      <w:t xml:space="preserve">Revision </w:t>
    </w:r>
    <w:r w:rsidR="0028071E">
      <w:t>2</w:t>
    </w:r>
  </w:p>
  <w:p w14:paraId="790F95A2" w14:textId="65EC5133" w:rsidR="0028071E" w:rsidRPr="00DF746F" w:rsidRDefault="00D00114" w:rsidP="00D00114">
    <w:pPr>
      <w:pStyle w:val="Header"/>
    </w:pPr>
    <w:r>
      <w:tab/>
    </w:r>
    <w:r>
      <w:tab/>
    </w:r>
    <w:r w:rsidR="0028071E">
      <w:t>August</w:t>
    </w:r>
    <w:r w:rsidR="000C3E6C">
      <w:t xml:space="preserve"> </w:t>
    </w:r>
    <w:r w:rsidR="0028071E">
      <w:t>19</w:t>
    </w:r>
    <w:r w:rsidR="000C3E6C" w:rsidRPr="000C3E6C">
      <w:rPr>
        <w:vertAlign w:val="superscript"/>
      </w:rPr>
      <w:t>th</w:t>
    </w:r>
    <w:r w:rsidR="000C3E6C">
      <w:t>, 202</w:t>
    </w:r>
    <w:r w:rsidR="0028071E">
      <w:t>5</w:t>
    </w:r>
  </w:p>
  <w:p w14:paraId="7B99158A" w14:textId="77777777" w:rsidR="00D00114" w:rsidRDefault="00D00114" w:rsidP="00D00114">
    <w:pPr>
      <w:pStyle w:val="Header"/>
    </w:pPr>
  </w:p>
  <w:p w14:paraId="026E700B" w14:textId="77777777" w:rsidR="00D53B5B" w:rsidRPr="00D00114" w:rsidRDefault="00D53B5B" w:rsidP="00D00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7B6A"/>
    <w:multiLevelType w:val="hybridMultilevel"/>
    <w:tmpl w:val="B2E446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570AD"/>
    <w:multiLevelType w:val="hybridMultilevel"/>
    <w:tmpl w:val="C9BA8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495CFF"/>
    <w:multiLevelType w:val="hybridMultilevel"/>
    <w:tmpl w:val="D780E130"/>
    <w:lvl w:ilvl="0" w:tplc="A15814CA">
      <w:start w:val="1"/>
      <w:numFmt w:val="lowerRoman"/>
      <w:lvlText w:val="%1."/>
      <w:lvlJc w:val="left"/>
      <w:pPr>
        <w:ind w:left="0" w:firstLine="0"/>
      </w:pPr>
    </w:lvl>
    <w:lvl w:ilvl="1" w:tplc="E37E1A64">
      <w:numFmt w:val="decimal"/>
      <w:lvlText w:val=""/>
      <w:lvlJc w:val="left"/>
      <w:pPr>
        <w:ind w:left="0" w:firstLine="0"/>
      </w:pPr>
    </w:lvl>
    <w:lvl w:ilvl="2" w:tplc="B69AD1E8">
      <w:numFmt w:val="decimal"/>
      <w:lvlText w:val=""/>
      <w:lvlJc w:val="left"/>
      <w:pPr>
        <w:ind w:left="0" w:firstLine="0"/>
      </w:pPr>
    </w:lvl>
    <w:lvl w:ilvl="3" w:tplc="39304F40">
      <w:numFmt w:val="decimal"/>
      <w:lvlText w:val=""/>
      <w:lvlJc w:val="left"/>
      <w:pPr>
        <w:ind w:left="0" w:firstLine="0"/>
      </w:pPr>
    </w:lvl>
    <w:lvl w:ilvl="4" w:tplc="BFA4A99A">
      <w:numFmt w:val="decimal"/>
      <w:lvlText w:val=""/>
      <w:lvlJc w:val="left"/>
      <w:pPr>
        <w:ind w:left="0" w:firstLine="0"/>
      </w:pPr>
    </w:lvl>
    <w:lvl w:ilvl="5" w:tplc="233C3478">
      <w:numFmt w:val="decimal"/>
      <w:lvlText w:val=""/>
      <w:lvlJc w:val="left"/>
      <w:pPr>
        <w:ind w:left="0" w:firstLine="0"/>
      </w:pPr>
    </w:lvl>
    <w:lvl w:ilvl="6" w:tplc="4BD0F2F0">
      <w:numFmt w:val="decimal"/>
      <w:lvlText w:val=""/>
      <w:lvlJc w:val="left"/>
      <w:pPr>
        <w:ind w:left="0" w:firstLine="0"/>
      </w:pPr>
    </w:lvl>
    <w:lvl w:ilvl="7" w:tplc="7A70A164">
      <w:numFmt w:val="decimal"/>
      <w:lvlText w:val=""/>
      <w:lvlJc w:val="left"/>
      <w:pPr>
        <w:ind w:left="0" w:firstLine="0"/>
      </w:pPr>
    </w:lvl>
    <w:lvl w:ilvl="8" w:tplc="1E285656">
      <w:numFmt w:val="decimal"/>
      <w:lvlText w:val=""/>
      <w:lvlJc w:val="left"/>
      <w:pPr>
        <w:ind w:left="0" w:firstLine="0"/>
      </w:pPr>
    </w:lvl>
  </w:abstractNum>
  <w:abstractNum w:abstractNumId="3" w15:restartNumberingAfterBreak="0">
    <w:nsid w:val="27B45327"/>
    <w:multiLevelType w:val="hybridMultilevel"/>
    <w:tmpl w:val="8C504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9A67E57"/>
    <w:multiLevelType w:val="hybridMultilevel"/>
    <w:tmpl w:val="8F182E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BB08D1"/>
    <w:multiLevelType w:val="hybridMultilevel"/>
    <w:tmpl w:val="AAECBE8E"/>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7FD51DA"/>
    <w:multiLevelType w:val="hybridMultilevel"/>
    <w:tmpl w:val="CF8A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3625F5"/>
    <w:multiLevelType w:val="hybridMultilevel"/>
    <w:tmpl w:val="A02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D517E3"/>
    <w:multiLevelType w:val="hybridMultilevel"/>
    <w:tmpl w:val="1B1C4FA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7611313E"/>
    <w:multiLevelType w:val="hybridMultilevel"/>
    <w:tmpl w:val="931C17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7C1E7071"/>
    <w:multiLevelType w:val="hybridMultilevel"/>
    <w:tmpl w:val="DDD85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7868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6886926">
    <w:abstractNumId w:val="2"/>
    <w:lvlOverride w:ilvl="0">
      <w:startOverride w:val="1"/>
    </w:lvlOverride>
    <w:lvlOverride w:ilvl="1"/>
    <w:lvlOverride w:ilvl="2"/>
    <w:lvlOverride w:ilvl="3"/>
    <w:lvlOverride w:ilvl="4"/>
    <w:lvlOverride w:ilvl="5"/>
    <w:lvlOverride w:ilvl="6"/>
    <w:lvlOverride w:ilvl="7"/>
    <w:lvlOverride w:ilvl="8"/>
  </w:num>
  <w:num w:numId="3" w16cid:durableId="1582837872">
    <w:abstractNumId w:val="1"/>
  </w:num>
  <w:num w:numId="4" w16cid:durableId="2142647628">
    <w:abstractNumId w:val="6"/>
  </w:num>
  <w:num w:numId="5" w16cid:durableId="1645575480">
    <w:abstractNumId w:val="3"/>
  </w:num>
  <w:num w:numId="6" w16cid:durableId="1743795455">
    <w:abstractNumId w:val="7"/>
  </w:num>
  <w:num w:numId="7" w16cid:durableId="1451506973">
    <w:abstractNumId w:val="4"/>
  </w:num>
  <w:num w:numId="8" w16cid:durableId="280263390">
    <w:abstractNumId w:val="8"/>
  </w:num>
  <w:num w:numId="9" w16cid:durableId="856776853">
    <w:abstractNumId w:val="9"/>
  </w:num>
  <w:num w:numId="10" w16cid:durableId="259682792">
    <w:abstractNumId w:val="5"/>
  </w:num>
  <w:num w:numId="11" w16cid:durableId="120080718">
    <w:abstractNumId w:val="0"/>
  </w:num>
  <w:num w:numId="12" w16cid:durableId="7692801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901"/>
    <w:rsid w:val="00031562"/>
    <w:rsid w:val="000C31C2"/>
    <w:rsid w:val="000C3E6C"/>
    <w:rsid w:val="000E2424"/>
    <w:rsid w:val="000E247B"/>
    <w:rsid w:val="00106358"/>
    <w:rsid w:val="00144896"/>
    <w:rsid w:val="001C35E8"/>
    <w:rsid w:val="001D6673"/>
    <w:rsid w:val="001D74FA"/>
    <w:rsid w:val="001E4DD8"/>
    <w:rsid w:val="001F1901"/>
    <w:rsid w:val="00215EA6"/>
    <w:rsid w:val="00223B13"/>
    <w:rsid w:val="002261F4"/>
    <w:rsid w:val="002618B2"/>
    <w:rsid w:val="00270EE3"/>
    <w:rsid w:val="0028071E"/>
    <w:rsid w:val="00290E81"/>
    <w:rsid w:val="002E5BD4"/>
    <w:rsid w:val="003567D4"/>
    <w:rsid w:val="00380117"/>
    <w:rsid w:val="00395924"/>
    <w:rsid w:val="003B4DC9"/>
    <w:rsid w:val="003E4161"/>
    <w:rsid w:val="00502492"/>
    <w:rsid w:val="00515427"/>
    <w:rsid w:val="005251EA"/>
    <w:rsid w:val="00536116"/>
    <w:rsid w:val="00570EAE"/>
    <w:rsid w:val="005868D5"/>
    <w:rsid w:val="005B11A4"/>
    <w:rsid w:val="005C40CF"/>
    <w:rsid w:val="005E1CE7"/>
    <w:rsid w:val="005E1EFF"/>
    <w:rsid w:val="006B0E80"/>
    <w:rsid w:val="006D476B"/>
    <w:rsid w:val="006E3FB1"/>
    <w:rsid w:val="006F12CD"/>
    <w:rsid w:val="007059FA"/>
    <w:rsid w:val="007062FA"/>
    <w:rsid w:val="0073198B"/>
    <w:rsid w:val="007719BC"/>
    <w:rsid w:val="00795FCA"/>
    <w:rsid w:val="007A19CD"/>
    <w:rsid w:val="007C2B70"/>
    <w:rsid w:val="00804366"/>
    <w:rsid w:val="0081496F"/>
    <w:rsid w:val="00817AFA"/>
    <w:rsid w:val="00844BF4"/>
    <w:rsid w:val="00855FCD"/>
    <w:rsid w:val="00884912"/>
    <w:rsid w:val="008D22FD"/>
    <w:rsid w:val="008F3F3E"/>
    <w:rsid w:val="00950576"/>
    <w:rsid w:val="0099330D"/>
    <w:rsid w:val="009A13BC"/>
    <w:rsid w:val="009B00AC"/>
    <w:rsid w:val="009E38D3"/>
    <w:rsid w:val="00A07BFC"/>
    <w:rsid w:val="00A367CD"/>
    <w:rsid w:val="00A37801"/>
    <w:rsid w:val="00A821ED"/>
    <w:rsid w:val="00A864DA"/>
    <w:rsid w:val="00A95FC3"/>
    <w:rsid w:val="00B35BBB"/>
    <w:rsid w:val="00B66267"/>
    <w:rsid w:val="00B92B76"/>
    <w:rsid w:val="00B94364"/>
    <w:rsid w:val="00BB476B"/>
    <w:rsid w:val="00BC4460"/>
    <w:rsid w:val="00BD1201"/>
    <w:rsid w:val="00BD7B9E"/>
    <w:rsid w:val="00BE573D"/>
    <w:rsid w:val="00C6338D"/>
    <w:rsid w:val="00D00114"/>
    <w:rsid w:val="00D00B10"/>
    <w:rsid w:val="00D12AE3"/>
    <w:rsid w:val="00D17463"/>
    <w:rsid w:val="00D2438D"/>
    <w:rsid w:val="00D34103"/>
    <w:rsid w:val="00D53174"/>
    <w:rsid w:val="00D53B5B"/>
    <w:rsid w:val="00DC3612"/>
    <w:rsid w:val="00DF746F"/>
    <w:rsid w:val="00E205BC"/>
    <w:rsid w:val="00E30A21"/>
    <w:rsid w:val="00E62E19"/>
    <w:rsid w:val="00EA3294"/>
    <w:rsid w:val="00F039B1"/>
    <w:rsid w:val="00F30737"/>
    <w:rsid w:val="00FB7E25"/>
    <w:rsid w:val="00FC31B2"/>
    <w:rsid w:val="00FC450A"/>
    <w:rsid w:val="00FE1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92134"/>
  <w15:chartTrackingRefBased/>
  <w15:docId w15:val="{83681143-8B17-466A-891B-42C5022A0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46F"/>
  </w:style>
  <w:style w:type="paragraph" w:styleId="Heading1">
    <w:name w:val="heading 1"/>
    <w:basedOn w:val="Normal"/>
    <w:next w:val="Normal"/>
    <w:link w:val="Heading1Char"/>
    <w:uiPriority w:val="9"/>
    <w:qFormat/>
    <w:rsid w:val="00D12AE3"/>
    <w:pPr>
      <w:keepNext/>
      <w:keepLines/>
      <w:spacing w:before="360" w:after="80"/>
      <w:outlineLvl w:val="0"/>
    </w:pPr>
    <w:rPr>
      <w:rFonts w:eastAsiaTheme="majorEastAsia"/>
      <w:b/>
      <w:szCs w:val="40"/>
    </w:rPr>
  </w:style>
  <w:style w:type="paragraph" w:styleId="Heading2">
    <w:name w:val="heading 2"/>
    <w:basedOn w:val="Normal"/>
    <w:next w:val="Normal"/>
    <w:link w:val="Heading2Char"/>
    <w:uiPriority w:val="9"/>
    <w:semiHidden/>
    <w:unhideWhenUsed/>
    <w:qFormat/>
    <w:rsid w:val="001F1901"/>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1F1901"/>
    <w:pPr>
      <w:keepNext/>
      <w:keepLines/>
      <w:spacing w:before="160" w:after="80"/>
      <w:outlineLvl w:val="2"/>
    </w:pPr>
    <w:rPr>
      <w:rFonts w:asciiTheme="minorHAnsi" w:eastAsiaTheme="majorEastAsia" w:hAnsiTheme="minorHAnsi"/>
      <w:color w:val="0F4761" w:themeColor="accent1" w:themeShade="BF"/>
      <w:sz w:val="28"/>
      <w:szCs w:val="28"/>
    </w:rPr>
  </w:style>
  <w:style w:type="paragraph" w:styleId="Heading4">
    <w:name w:val="heading 4"/>
    <w:basedOn w:val="Normal"/>
    <w:next w:val="Normal"/>
    <w:link w:val="Heading4Char"/>
    <w:uiPriority w:val="9"/>
    <w:semiHidden/>
    <w:unhideWhenUsed/>
    <w:qFormat/>
    <w:rsid w:val="001F1901"/>
    <w:pPr>
      <w:keepNext/>
      <w:keepLines/>
      <w:spacing w:before="80" w:after="40"/>
      <w:outlineLvl w:val="3"/>
    </w:pPr>
    <w:rPr>
      <w:rFonts w:asciiTheme="minorHAnsi" w:eastAsiaTheme="majorEastAsia" w:hAnsiTheme="minorHAnsi"/>
      <w:i/>
      <w:iCs/>
      <w:color w:val="0F4761" w:themeColor="accent1" w:themeShade="BF"/>
    </w:rPr>
  </w:style>
  <w:style w:type="paragraph" w:styleId="Heading5">
    <w:name w:val="heading 5"/>
    <w:basedOn w:val="Normal"/>
    <w:next w:val="Normal"/>
    <w:link w:val="Heading5Char"/>
    <w:uiPriority w:val="9"/>
    <w:semiHidden/>
    <w:unhideWhenUsed/>
    <w:qFormat/>
    <w:rsid w:val="001F1901"/>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1F1901"/>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1F1901"/>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1F1901"/>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1F1901"/>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AE3"/>
    <w:rPr>
      <w:rFonts w:eastAsiaTheme="majorEastAsia"/>
      <w:b/>
      <w:szCs w:val="40"/>
    </w:rPr>
  </w:style>
  <w:style w:type="character" w:customStyle="1" w:styleId="Heading2Char">
    <w:name w:val="Heading 2 Char"/>
    <w:basedOn w:val="DefaultParagraphFont"/>
    <w:link w:val="Heading2"/>
    <w:uiPriority w:val="9"/>
    <w:semiHidden/>
    <w:rsid w:val="001F1901"/>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1F1901"/>
    <w:rPr>
      <w:rFonts w:asciiTheme="minorHAnsi" w:eastAsiaTheme="majorEastAsia" w:hAnsiTheme="minorHAnsi"/>
      <w:color w:val="0F4761" w:themeColor="accent1" w:themeShade="BF"/>
      <w:sz w:val="28"/>
      <w:szCs w:val="28"/>
    </w:rPr>
  </w:style>
  <w:style w:type="character" w:customStyle="1" w:styleId="Heading4Char">
    <w:name w:val="Heading 4 Char"/>
    <w:basedOn w:val="DefaultParagraphFont"/>
    <w:link w:val="Heading4"/>
    <w:uiPriority w:val="9"/>
    <w:semiHidden/>
    <w:rsid w:val="001F1901"/>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1F1901"/>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1F1901"/>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1F1901"/>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1F1901"/>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1F1901"/>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1F1901"/>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1F1901"/>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1F1901"/>
    <w:pPr>
      <w:numPr>
        <w:ilvl w:val="1"/>
      </w:numPr>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1F1901"/>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1F1901"/>
    <w:pPr>
      <w:spacing w:before="160"/>
      <w:jc w:val="center"/>
    </w:pPr>
    <w:rPr>
      <w:i/>
      <w:iCs/>
      <w:color w:val="404040" w:themeColor="text1" w:themeTint="BF"/>
    </w:rPr>
  </w:style>
  <w:style w:type="character" w:customStyle="1" w:styleId="QuoteChar">
    <w:name w:val="Quote Char"/>
    <w:basedOn w:val="DefaultParagraphFont"/>
    <w:link w:val="Quote"/>
    <w:uiPriority w:val="29"/>
    <w:rsid w:val="001F1901"/>
    <w:rPr>
      <w:i/>
      <w:iCs/>
      <w:color w:val="404040" w:themeColor="text1" w:themeTint="BF"/>
    </w:rPr>
  </w:style>
  <w:style w:type="paragraph" w:styleId="ListParagraph">
    <w:name w:val="List Paragraph"/>
    <w:basedOn w:val="Normal"/>
    <w:uiPriority w:val="34"/>
    <w:qFormat/>
    <w:rsid w:val="001F1901"/>
    <w:pPr>
      <w:ind w:left="720"/>
      <w:contextualSpacing/>
    </w:pPr>
  </w:style>
  <w:style w:type="character" w:styleId="IntenseEmphasis">
    <w:name w:val="Intense Emphasis"/>
    <w:basedOn w:val="DefaultParagraphFont"/>
    <w:uiPriority w:val="21"/>
    <w:qFormat/>
    <w:rsid w:val="001F1901"/>
    <w:rPr>
      <w:i/>
      <w:iCs/>
      <w:color w:val="0F4761" w:themeColor="accent1" w:themeShade="BF"/>
    </w:rPr>
  </w:style>
  <w:style w:type="paragraph" w:styleId="IntenseQuote">
    <w:name w:val="Intense Quote"/>
    <w:basedOn w:val="Normal"/>
    <w:next w:val="Normal"/>
    <w:link w:val="IntenseQuoteChar"/>
    <w:uiPriority w:val="30"/>
    <w:qFormat/>
    <w:rsid w:val="001F19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1901"/>
    <w:rPr>
      <w:i/>
      <w:iCs/>
      <w:color w:val="0F4761" w:themeColor="accent1" w:themeShade="BF"/>
    </w:rPr>
  </w:style>
  <w:style w:type="character" w:styleId="IntenseReference">
    <w:name w:val="Intense Reference"/>
    <w:basedOn w:val="DefaultParagraphFont"/>
    <w:uiPriority w:val="32"/>
    <w:qFormat/>
    <w:rsid w:val="001F1901"/>
    <w:rPr>
      <w:b/>
      <w:bCs/>
      <w:smallCaps/>
      <w:color w:val="0F4761" w:themeColor="accent1" w:themeShade="BF"/>
      <w:spacing w:val="5"/>
    </w:rPr>
  </w:style>
  <w:style w:type="paragraph" w:styleId="Header">
    <w:name w:val="header"/>
    <w:basedOn w:val="Normal"/>
    <w:link w:val="HeaderChar"/>
    <w:uiPriority w:val="99"/>
    <w:unhideWhenUsed/>
    <w:rsid w:val="00D53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B5B"/>
  </w:style>
  <w:style w:type="paragraph" w:styleId="Footer">
    <w:name w:val="footer"/>
    <w:basedOn w:val="Normal"/>
    <w:link w:val="FooterChar"/>
    <w:uiPriority w:val="99"/>
    <w:unhideWhenUsed/>
    <w:rsid w:val="00D53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B5B"/>
  </w:style>
  <w:style w:type="paragraph" w:styleId="TOCHeading">
    <w:name w:val="TOC Heading"/>
    <w:basedOn w:val="Heading1"/>
    <w:next w:val="Normal"/>
    <w:uiPriority w:val="39"/>
    <w:unhideWhenUsed/>
    <w:qFormat/>
    <w:rsid w:val="00D12AE3"/>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570EAE"/>
    <w:pPr>
      <w:spacing w:after="100"/>
    </w:pPr>
  </w:style>
  <w:style w:type="character" w:styleId="Hyperlink">
    <w:name w:val="Hyperlink"/>
    <w:basedOn w:val="DefaultParagraphFont"/>
    <w:uiPriority w:val="99"/>
    <w:unhideWhenUsed/>
    <w:rsid w:val="00570EAE"/>
    <w:rPr>
      <w:color w:val="467886" w:themeColor="hyperlink"/>
      <w:u w:val="single"/>
    </w:rPr>
  </w:style>
  <w:style w:type="table" w:styleId="TableGrid">
    <w:name w:val="Table Grid"/>
    <w:basedOn w:val="TableNormal"/>
    <w:uiPriority w:val="39"/>
    <w:rsid w:val="00223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97995">
      <w:bodyDiv w:val="1"/>
      <w:marLeft w:val="0"/>
      <w:marRight w:val="0"/>
      <w:marTop w:val="0"/>
      <w:marBottom w:val="0"/>
      <w:divBdr>
        <w:top w:val="none" w:sz="0" w:space="0" w:color="auto"/>
        <w:left w:val="none" w:sz="0" w:space="0" w:color="auto"/>
        <w:bottom w:val="none" w:sz="0" w:space="0" w:color="auto"/>
        <w:right w:val="none" w:sz="0" w:space="0" w:color="auto"/>
      </w:divBdr>
    </w:div>
    <w:div w:id="28693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novelluse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7</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Wisdom</dc:creator>
  <cp:keywords/>
  <dc:description/>
  <cp:lastModifiedBy>Eric Wan</cp:lastModifiedBy>
  <cp:revision>86</cp:revision>
  <cp:lastPrinted>2025-08-19T17:33:00Z</cp:lastPrinted>
  <dcterms:created xsi:type="dcterms:W3CDTF">2024-10-16T14:16:00Z</dcterms:created>
  <dcterms:modified xsi:type="dcterms:W3CDTF">2025-08-19T18:52:00Z</dcterms:modified>
</cp:coreProperties>
</file>